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DB" w:rsidRPr="00A9666C" w:rsidRDefault="00B267DB" w:rsidP="00B267DB">
      <w:pPr>
        <w:jc w:val="center"/>
        <w:rPr>
          <w:rFonts w:ascii="Times New Roman" w:hAnsi="Times New Roman" w:cs="Times New Roman"/>
          <w:b/>
          <w:sz w:val="20"/>
          <w:szCs w:val="20"/>
          <w:lang w:val="kk-KZ"/>
        </w:rPr>
      </w:pPr>
      <w:r w:rsidRPr="00A9666C">
        <w:rPr>
          <w:rFonts w:ascii="Times New Roman" w:hAnsi="Times New Roman" w:cs="Times New Roman"/>
          <w:b/>
          <w:sz w:val="20"/>
          <w:szCs w:val="20"/>
          <w:lang w:val="kk-KZ"/>
        </w:rPr>
        <w:t>Философия және саясаттану факультеті</w:t>
      </w:r>
    </w:p>
    <w:p w:rsidR="00B267DB" w:rsidRPr="00A9666C" w:rsidRDefault="00B267DB" w:rsidP="00B267DB">
      <w:pPr>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 xml:space="preserve"> Жалпы және этникалық педагогика кафедрасы</w:t>
      </w:r>
    </w:p>
    <w:p w:rsidR="00B267DB" w:rsidRPr="00A9666C" w:rsidRDefault="00B267DB" w:rsidP="00B267DB">
      <w:pPr>
        <w:spacing w:after="0" w:line="240" w:lineRule="auto"/>
        <w:jc w:val="center"/>
        <w:rPr>
          <w:rFonts w:ascii="Times New Roman" w:eastAsia="Times New Roman" w:hAnsi="Times New Roman" w:cs="Times New Roman"/>
          <w:b/>
          <w:sz w:val="20"/>
          <w:szCs w:val="20"/>
          <w:lang w:val="kk-KZ" w:eastAsia="ru-RU"/>
        </w:rPr>
      </w:pPr>
    </w:p>
    <w:p w:rsidR="00B267DB" w:rsidRPr="00A9666C" w:rsidRDefault="00B267DB" w:rsidP="00B267DB">
      <w:pPr>
        <w:spacing w:after="0" w:line="240" w:lineRule="auto"/>
        <w:jc w:val="center"/>
        <w:rPr>
          <w:rFonts w:ascii="Times New Roman" w:eastAsia="Times New Roman" w:hAnsi="Times New Roman" w:cs="Times New Roman"/>
          <w:b/>
          <w:sz w:val="20"/>
          <w:szCs w:val="20"/>
          <w:lang w:val="kk-KZ" w:eastAsia="ru-RU"/>
        </w:rPr>
      </w:pPr>
    </w:p>
    <w:p w:rsidR="00B267DB" w:rsidRPr="00A9666C" w:rsidRDefault="00B267DB" w:rsidP="00B267DB">
      <w:pPr>
        <w:spacing w:after="0" w:line="240" w:lineRule="auto"/>
        <w:jc w:val="center"/>
        <w:rPr>
          <w:rFonts w:ascii="Times New Roman" w:eastAsia="Times New Roman" w:hAnsi="Times New Roman" w:cs="Times New Roman"/>
          <w:b/>
          <w:sz w:val="20"/>
          <w:szCs w:val="20"/>
          <w:lang w:val="kk-KZ" w:eastAsia="ru-RU"/>
        </w:rPr>
      </w:pPr>
    </w:p>
    <w:tbl>
      <w:tblPr>
        <w:tblW w:w="5000" w:type="pct"/>
        <w:tblLook w:val="0000" w:firstRow="0" w:lastRow="0" w:firstColumn="0" w:lastColumn="0" w:noHBand="0" w:noVBand="0"/>
      </w:tblPr>
      <w:tblGrid>
        <w:gridCol w:w="4361"/>
        <w:gridCol w:w="5210"/>
      </w:tblGrid>
      <w:tr w:rsidR="00B267DB" w:rsidRPr="00A9666C" w:rsidTr="00D16126">
        <w:trPr>
          <w:trHeight w:val="1140"/>
        </w:trPr>
        <w:tc>
          <w:tcPr>
            <w:tcW w:w="2278" w:type="pct"/>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w:t>
            </w:r>
          </w:p>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p w:rsidR="00B267DB" w:rsidRPr="00A9666C" w:rsidRDefault="00B267DB" w:rsidP="00D16126">
            <w:pPr>
              <w:spacing w:after="0" w:line="240" w:lineRule="auto"/>
              <w:rPr>
                <w:rFonts w:ascii="Times New Roman" w:eastAsia="Times New Roman" w:hAnsi="Times New Roman" w:cs="Times New Roman"/>
                <w:b/>
                <w:sz w:val="20"/>
                <w:szCs w:val="20"/>
                <w:lang w:val="kk-KZ" w:eastAsia="ru-RU"/>
              </w:rPr>
            </w:pPr>
          </w:p>
        </w:tc>
        <w:tc>
          <w:tcPr>
            <w:tcW w:w="2722" w:type="pct"/>
          </w:tcPr>
          <w:p w:rsidR="00B267DB" w:rsidRPr="00A9666C" w:rsidRDefault="00B267DB" w:rsidP="00D16126">
            <w:pPr>
              <w:keepNext/>
              <w:spacing w:after="0" w:line="240" w:lineRule="auto"/>
              <w:outlineLvl w:val="0"/>
              <w:rPr>
                <w:rFonts w:ascii="Times New Roman" w:eastAsia="Times New Roman" w:hAnsi="Times New Roman" w:cs="Times New Roman"/>
                <w:bCs/>
                <w:sz w:val="20"/>
                <w:szCs w:val="20"/>
                <w:lang w:val="kk-KZ" w:eastAsia="ru-RU"/>
              </w:rPr>
            </w:pPr>
            <w:r w:rsidRPr="00A9666C">
              <w:rPr>
                <w:rFonts w:ascii="Times New Roman" w:eastAsia="Times New Roman" w:hAnsi="Times New Roman" w:cs="Times New Roman"/>
                <w:bCs/>
                <w:sz w:val="20"/>
                <w:szCs w:val="20"/>
                <w:lang w:val="kk-KZ" w:eastAsia="ru-RU"/>
              </w:rPr>
              <w:t xml:space="preserve">Философия және саясаттану факультеті </w:t>
            </w:r>
          </w:p>
          <w:p w:rsidR="00B267DB" w:rsidRPr="00A9666C" w:rsidRDefault="00B267DB" w:rsidP="00D16126">
            <w:pPr>
              <w:keepNext/>
              <w:spacing w:after="0" w:line="240" w:lineRule="auto"/>
              <w:outlineLvl w:val="0"/>
              <w:rPr>
                <w:rFonts w:ascii="Times New Roman" w:eastAsia="Times New Roman" w:hAnsi="Times New Roman" w:cs="Times New Roman"/>
                <w:b/>
                <w:bCs/>
                <w:sz w:val="20"/>
                <w:szCs w:val="20"/>
                <w:lang w:val="kk-KZ" w:eastAsia="ru-RU"/>
              </w:rPr>
            </w:pPr>
            <w:r w:rsidRPr="00A9666C">
              <w:rPr>
                <w:rFonts w:ascii="Times New Roman" w:eastAsia="Times New Roman" w:hAnsi="Times New Roman" w:cs="Times New Roman"/>
                <w:b/>
                <w:bCs/>
                <w:sz w:val="20"/>
                <w:szCs w:val="20"/>
                <w:lang w:val="kk-KZ" w:eastAsia="ru-RU"/>
              </w:rPr>
              <w:t xml:space="preserve">Ғылыми кеңесінінің мәжілісінде бекітілді </w:t>
            </w:r>
          </w:p>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№____хаттама  « ____»________ 2013  ж.</w:t>
            </w:r>
          </w:p>
          <w:p w:rsidR="00B267DB" w:rsidRPr="00A9666C" w:rsidRDefault="00B267DB" w:rsidP="00D16126">
            <w:pPr>
              <w:spacing w:after="0" w:line="240" w:lineRule="auto"/>
              <w:jc w:val="both"/>
              <w:rPr>
                <w:rFonts w:ascii="Times New Roman" w:eastAsia="Calibri" w:hAnsi="Times New Roman" w:cs="Times New Roman"/>
                <w:sz w:val="20"/>
                <w:szCs w:val="20"/>
                <w:lang w:val="kk-KZ" w:eastAsia="ru-RU"/>
              </w:rPr>
            </w:pPr>
            <w:r w:rsidRPr="009B599F">
              <w:rPr>
                <w:rFonts w:ascii="Times New Roman" w:eastAsia="Calibri" w:hAnsi="Times New Roman" w:cs="Times New Roman"/>
                <w:sz w:val="20"/>
                <w:szCs w:val="20"/>
                <w:lang w:val="kk-KZ" w:eastAsia="ru-RU"/>
              </w:rPr>
              <w:t>Факультет деканы м.а.</w:t>
            </w:r>
            <w:r w:rsidRPr="00A9666C">
              <w:rPr>
                <w:rFonts w:ascii="Times New Roman" w:eastAsia="Calibri" w:hAnsi="Times New Roman" w:cs="Times New Roman"/>
                <w:sz w:val="20"/>
                <w:szCs w:val="20"/>
                <w:lang w:val="kk-KZ" w:eastAsia="ru-RU"/>
              </w:rPr>
              <w:t>_______________</w:t>
            </w:r>
          </w:p>
          <w:p w:rsidR="00B267DB" w:rsidRPr="009B599F" w:rsidRDefault="00B267DB" w:rsidP="00D16126">
            <w:pPr>
              <w:spacing w:after="0" w:line="240" w:lineRule="auto"/>
              <w:jc w:val="both"/>
              <w:rPr>
                <w:rFonts w:ascii="Times New Roman" w:eastAsia="Calibri" w:hAnsi="Times New Roman" w:cs="Times New Roman"/>
                <w:sz w:val="20"/>
                <w:szCs w:val="20"/>
                <w:lang w:val="kk-KZ" w:eastAsia="ru-RU"/>
              </w:rPr>
            </w:pPr>
            <w:r w:rsidRPr="009B599F">
              <w:rPr>
                <w:rFonts w:ascii="Times New Roman" w:eastAsia="Calibri" w:hAnsi="Times New Roman" w:cs="Times New Roman"/>
                <w:sz w:val="20"/>
                <w:szCs w:val="20"/>
                <w:lang w:val="kk-KZ" w:eastAsia="ru-RU"/>
              </w:rPr>
              <w:t>З.Н. Исмағамбетова</w:t>
            </w:r>
          </w:p>
          <w:p w:rsidR="00B267DB" w:rsidRPr="00A9666C" w:rsidRDefault="00B267DB" w:rsidP="00D16126">
            <w:pPr>
              <w:keepNext/>
              <w:spacing w:after="0" w:line="240" w:lineRule="auto"/>
              <w:outlineLvl w:val="6"/>
              <w:rPr>
                <w:rFonts w:ascii="Times New Roman" w:eastAsia="Times New Roman" w:hAnsi="Times New Roman" w:cs="Times New Roman"/>
                <w:b/>
                <w:bCs/>
                <w:sz w:val="20"/>
                <w:szCs w:val="20"/>
                <w:lang w:val="kk-KZ" w:eastAsia="ru-RU"/>
              </w:rPr>
            </w:pPr>
          </w:p>
        </w:tc>
      </w:tr>
    </w:tbl>
    <w:p w:rsidR="00B267DB" w:rsidRPr="00A9666C" w:rsidRDefault="00B267DB" w:rsidP="00B267DB">
      <w:pPr>
        <w:spacing w:after="0" w:line="240" w:lineRule="auto"/>
        <w:jc w:val="center"/>
        <w:rPr>
          <w:rFonts w:ascii="Times New Roman" w:eastAsia="Times New Roman" w:hAnsi="Times New Roman" w:cs="Times New Roman"/>
          <w:b/>
          <w:sz w:val="20"/>
          <w:szCs w:val="20"/>
          <w:lang w:val="kk-KZ" w:eastAsia="ru-RU"/>
        </w:rPr>
      </w:pPr>
    </w:p>
    <w:p w:rsidR="00B267DB" w:rsidRPr="00A9666C" w:rsidRDefault="00B267DB" w:rsidP="00B267DB">
      <w:pPr>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 xml:space="preserve">Мамандық:  -  « 5В012300 - Әлеуметтік педагогика және өзін –өзі тану»  </w:t>
      </w:r>
    </w:p>
    <w:p w:rsidR="00B267DB" w:rsidRPr="00A9666C" w:rsidRDefault="00B267DB" w:rsidP="00B267DB">
      <w:pPr>
        <w:spacing w:after="0" w:line="240" w:lineRule="auto"/>
        <w:jc w:val="center"/>
        <w:rPr>
          <w:rFonts w:ascii="Times New Roman" w:eastAsia="Calibri" w:hAnsi="Times New Roman" w:cs="Times New Roman"/>
          <w:b/>
          <w:sz w:val="20"/>
          <w:szCs w:val="20"/>
          <w:lang w:val="kk-KZ" w:eastAsia="ru-RU"/>
        </w:rPr>
      </w:pPr>
      <w:r w:rsidRPr="00A9666C">
        <w:rPr>
          <w:rFonts w:ascii="Times New Roman" w:eastAsia="Calibri" w:hAnsi="Times New Roman" w:cs="Times New Roman"/>
          <w:b/>
          <w:sz w:val="20"/>
          <w:szCs w:val="20"/>
          <w:lang w:val="kk-KZ" w:eastAsia="ru-RU"/>
        </w:rPr>
        <w:t>СИЛЛАБУС</w:t>
      </w:r>
    </w:p>
    <w:p w:rsidR="00B267DB" w:rsidRPr="00A9666C" w:rsidRDefault="00B267DB" w:rsidP="00B267DB">
      <w:pPr>
        <w:spacing w:after="0" w:line="240" w:lineRule="auto"/>
        <w:jc w:val="center"/>
        <w:rPr>
          <w:rFonts w:ascii="Times New Roman" w:eastAsia="Calibri" w:hAnsi="Times New Roman" w:cs="Times New Roman"/>
          <w:b/>
          <w:sz w:val="20"/>
          <w:szCs w:val="20"/>
          <w:lang w:val="kk-KZ" w:eastAsia="ru-RU"/>
        </w:rPr>
      </w:pPr>
    </w:p>
    <w:p w:rsidR="00B267DB" w:rsidRPr="00A9666C" w:rsidRDefault="00B267DB" w:rsidP="00B267DB">
      <w:pPr>
        <w:spacing w:after="0" w:line="240" w:lineRule="auto"/>
        <w:jc w:val="center"/>
        <w:rPr>
          <w:rFonts w:ascii="Times New Roman" w:eastAsia="Calibri" w:hAnsi="Times New Roman" w:cs="Times New Roman"/>
          <w:b/>
          <w:sz w:val="20"/>
          <w:szCs w:val="20"/>
          <w:lang w:val="kk-KZ" w:eastAsia="ru-RU"/>
        </w:rPr>
      </w:pPr>
      <w:r w:rsidRPr="00A9666C">
        <w:rPr>
          <w:rFonts w:ascii="Times New Roman" w:eastAsia="Calibri" w:hAnsi="Times New Roman" w:cs="Times New Roman"/>
          <w:b/>
          <w:sz w:val="20"/>
          <w:szCs w:val="20"/>
          <w:lang w:val="kk-KZ" w:eastAsia="ru-RU"/>
        </w:rPr>
        <w:t>Модуль №3 «Базалық элективті модуль»</w:t>
      </w:r>
    </w:p>
    <w:p w:rsidR="00B267DB" w:rsidRPr="00A9666C" w:rsidRDefault="00B267DB" w:rsidP="00B267DB">
      <w:pPr>
        <w:spacing w:after="0"/>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 xml:space="preserve"> « АРТ 2203 </w:t>
      </w:r>
      <w:bookmarkStart w:id="0" w:name="_GoBack"/>
      <w:r w:rsidRPr="00A9666C">
        <w:rPr>
          <w:rFonts w:ascii="Times New Roman" w:eastAsia="Times New Roman" w:hAnsi="Times New Roman" w:cs="Times New Roman"/>
          <w:b/>
          <w:sz w:val="20"/>
          <w:szCs w:val="20"/>
          <w:lang w:val="kk-KZ" w:eastAsia="ru-RU"/>
        </w:rPr>
        <w:t>-  Әлеуметтік педагогиканың тарихы</w:t>
      </w:r>
      <w:bookmarkEnd w:id="0"/>
      <w:r w:rsidRPr="00A9666C">
        <w:rPr>
          <w:rFonts w:ascii="Times New Roman" w:eastAsia="Times New Roman" w:hAnsi="Times New Roman" w:cs="Times New Roman"/>
          <w:b/>
          <w:sz w:val="20"/>
          <w:szCs w:val="20"/>
          <w:lang w:val="kk-KZ" w:eastAsia="ru-RU"/>
        </w:rPr>
        <w:t xml:space="preserve">»  </w:t>
      </w:r>
    </w:p>
    <w:p w:rsidR="00B267DB" w:rsidRPr="00A9666C" w:rsidRDefault="00B267DB" w:rsidP="00B267DB">
      <w:pPr>
        <w:spacing w:after="0"/>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sz w:val="20"/>
          <w:szCs w:val="20"/>
          <w:lang w:val="kk-KZ" w:eastAsia="ru-RU"/>
        </w:rPr>
        <w:t xml:space="preserve"> 2 курс, қ/б, семестрі күзгі , кредит саны -3, пәннің түрі: таңдаулы</w:t>
      </w:r>
    </w:p>
    <w:p w:rsidR="00B267DB" w:rsidRPr="00A9666C" w:rsidRDefault="00B267DB" w:rsidP="00B267DB">
      <w:pPr>
        <w:spacing w:after="0" w:line="240" w:lineRule="auto"/>
        <w:jc w:val="center"/>
        <w:rPr>
          <w:rFonts w:ascii="Times New Roman" w:eastAsia="Times New Roman" w:hAnsi="Times New Roman" w:cs="Times New Roman"/>
          <w:sz w:val="20"/>
          <w:szCs w:val="20"/>
          <w:lang w:val="kk-KZ" w:eastAsia="ru-RU"/>
        </w:rPr>
      </w:pPr>
    </w:p>
    <w:p w:rsidR="00B267DB" w:rsidRPr="00A9666C" w:rsidRDefault="00B267DB" w:rsidP="00B267DB">
      <w:p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b/>
          <w:sz w:val="20"/>
          <w:szCs w:val="20"/>
          <w:lang w:val="kk-KZ" w:eastAsia="ru-RU"/>
        </w:rPr>
        <w:t xml:space="preserve">Дәріскер: </w:t>
      </w:r>
      <w:r w:rsidRPr="00A9666C">
        <w:rPr>
          <w:rFonts w:ascii="Times New Roman" w:eastAsia="Times New Roman" w:hAnsi="Times New Roman" w:cs="Times New Roman"/>
          <w:sz w:val="20"/>
          <w:szCs w:val="20"/>
          <w:lang w:val="kk-KZ" w:eastAsia="ru-RU"/>
        </w:rPr>
        <w:t xml:space="preserve">аға оқытушы Рамазанова Самал Амиргалиевна </w:t>
      </w:r>
    </w:p>
    <w:p w:rsidR="00B267DB" w:rsidRPr="00A9666C" w:rsidRDefault="00B267DB" w:rsidP="00B267DB">
      <w:p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Телефоны: (жұмыс, үй, ұялы байланыс): 2926022, 2925717 //21-21//, 87758212138</w:t>
      </w:r>
    </w:p>
    <w:p w:rsidR="00B267DB" w:rsidRPr="00A9666C" w:rsidRDefault="00B267DB" w:rsidP="00B267DB">
      <w:p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е- maіl: s.ramazanova 77@ mail.ru</w:t>
      </w:r>
    </w:p>
    <w:p w:rsidR="00B267DB" w:rsidRPr="00A9666C" w:rsidRDefault="00B267DB" w:rsidP="00B267DB">
      <w:pPr>
        <w:spacing w:after="0" w:line="240" w:lineRule="auto"/>
        <w:jc w:val="both"/>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sz w:val="20"/>
          <w:szCs w:val="20"/>
          <w:lang w:val="kk-KZ" w:eastAsia="ru-RU"/>
        </w:rPr>
        <w:t xml:space="preserve">каб: философия және саясаттану факультетінің ғимараты, 408- бөлме. </w:t>
      </w:r>
      <w:r w:rsidRPr="00A9666C">
        <w:rPr>
          <w:rFonts w:ascii="Times New Roman" w:eastAsia="Times New Roman" w:hAnsi="Times New Roman" w:cs="Times New Roman"/>
          <w:sz w:val="20"/>
          <w:szCs w:val="20"/>
          <w:lang w:val="kk-KZ" w:eastAsia="ru-RU"/>
        </w:rPr>
        <w:tab/>
      </w:r>
    </w:p>
    <w:p w:rsidR="00B267DB" w:rsidRPr="00A9666C" w:rsidRDefault="00B267DB" w:rsidP="00B267DB">
      <w:p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b/>
          <w:sz w:val="20"/>
          <w:szCs w:val="20"/>
          <w:lang w:val="kk-KZ" w:eastAsia="ru-RU"/>
        </w:rPr>
        <w:t xml:space="preserve">Семинар жүргізуші: </w:t>
      </w:r>
      <w:r w:rsidRPr="00A9666C">
        <w:rPr>
          <w:rFonts w:ascii="Times New Roman" w:eastAsia="Times New Roman" w:hAnsi="Times New Roman" w:cs="Times New Roman"/>
          <w:sz w:val="20"/>
          <w:szCs w:val="20"/>
          <w:lang w:val="kk-KZ" w:eastAsia="ru-RU"/>
        </w:rPr>
        <w:t xml:space="preserve">аға оқытушы Рамазанова Самал Амиргалиевна </w:t>
      </w:r>
    </w:p>
    <w:p w:rsidR="00B267DB" w:rsidRPr="00A9666C" w:rsidRDefault="00B267DB" w:rsidP="00B267DB">
      <w:pPr>
        <w:keepNext/>
        <w:tabs>
          <w:tab w:val="center" w:pos="9639"/>
        </w:tabs>
        <w:autoSpaceDE w:val="0"/>
        <w:autoSpaceDN w:val="0"/>
        <w:spacing w:after="0" w:line="240" w:lineRule="auto"/>
        <w:outlineLvl w:val="1"/>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sz w:val="20"/>
          <w:szCs w:val="20"/>
          <w:lang w:val="kk-KZ" w:eastAsia="ru-RU"/>
        </w:rPr>
        <w:t xml:space="preserve"> </w:t>
      </w:r>
    </w:p>
    <w:p w:rsidR="00B267DB" w:rsidRPr="00A9666C" w:rsidRDefault="00B267DB" w:rsidP="00B267DB">
      <w:pPr>
        <w:spacing w:after="0" w:line="240" w:lineRule="auto"/>
        <w:jc w:val="both"/>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Пәннің мақсаттары мен міндеттері:</w:t>
      </w:r>
    </w:p>
    <w:p w:rsidR="00B267DB" w:rsidRPr="00A9666C" w:rsidRDefault="00B267DB" w:rsidP="00B267DB">
      <w:pPr>
        <w:spacing w:after="0"/>
        <w:rPr>
          <w:rFonts w:ascii="Times New Roman KK EK" w:eastAsia="Times New Roman" w:hAnsi="Times New Roman KK EK" w:cs="Times New Roman"/>
          <w:bCs/>
          <w:sz w:val="20"/>
          <w:szCs w:val="20"/>
          <w:lang w:val="kk-KZ" w:eastAsia="ru-RU"/>
        </w:rPr>
      </w:pPr>
      <w:r w:rsidRPr="00A9666C">
        <w:rPr>
          <w:rFonts w:ascii="Times New Roman" w:eastAsia="Times New Roman" w:hAnsi="Times New Roman" w:cs="Times New Roman"/>
          <w:b/>
          <w:sz w:val="20"/>
          <w:szCs w:val="20"/>
          <w:lang w:val="kk-KZ" w:eastAsia="ru-RU"/>
        </w:rPr>
        <w:t>Мақсаты:</w:t>
      </w:r>
      <w:r w:rsidRPr="00A9666C">
        <w:rPr>
          <w:rFonts w:ascii="Times New Roman" w:eastAsia="Times New Roman" w:hAnsi="Times New Roman" w:cs="Times New Roman"/>
          <w:sz w:val="20"/>
          <w:szCs w:val="20"/>
          <w:lang w:val="kk-KZ" w:eastAsia="ru-RU"/>
        </w:rPr>
        <w:t xml:space="preserve"> «Әлеуметтік педагогиканың тарихы»</w:t>
      </w:r>
      <w:r w:rsidRPr="00A9666C">
        <w:rPr>
          <w:rFonts w:ascii="Times New Roman" w:eastAsia="Times New Roman" w:hAnsi="Times New Roman" w:cs="Times New Roman"/>
          <w:b/>
          <w:sz w:val="20"/>
          <w:szCs w:val="20"/>
          <w:lang w:val="kk-KZ" w:eastAsia="ru-RU"/>
        </w:rPr>
        <w:t xml:space="preserve">  </w:t>
      </w:r>
      <w:r w:rsidRPr="00A9666C">
        <w:rPr>
          <w:rFonts w:ascii="Times New Roman KK EK" w:eastAsia="Times New Roman" w:hAnsi="Times New Roman KK EK" w:cs="Times New Roman"/>
          <w:bCs/>
          <w:sz w:val="20"/>
          <w:szCs w:val="20"/>
          <w:lang w:val="kk-KZ" w:eastAsia="ru-RU"/>
        </w:rPr>
        <w:t xml:space="preserve"> пәнін терең меңгеру арқылы болашақ  ұстаздарды Қазақстанда және әлемде әлеуметтік педагогикалық идеялардың және педагогикалық ойлардың тарихи білімдерін қалыптастыру, заманауи тұрғыдан тарихи фактілерді бағалау, дидактикалық және тәрбие мәселелерін байыпты ойластыра отырып шешуге үйрету,  халық ағарту ісіндегі педагогикалық идеялар мен педагогикалық әдебиеттермен кең жан-жақты қаруландыру.</w:t>
      </w:r>
    </w:p>
    <w:p w:rsidR="00B267DB" w:rsidRPr="00A9666C" w:rsidRDefault="00B267DB" w:rsidP="00B267DB">
      <w:pPr>
        <w:tabs>
          <w:tab w:val="left" w:pos="648"/>
          <w:tab w:val="left" w:pos="2808"/>
          <w:tab w:val="left" w:pos="8208"/>
          <w:tab w:val="left" w:pos="8928"/>
          <w:tab w:val="left" w:pos="9571"/>
        </w:tabs>
        <w:spacing w:after="0" w:line="240" w:lineRule="auto"/>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Міндеттері:</w:t>
      </w:r>
      <w:r w:rsidRPr="00A9666C">
        <w:rPr>
          <w:rFonts w:ascii="Times New Roman" w:eastAsia="Times New Roman" w:hAnsi="Times New Roman" w:cs="Times New Roman"/>
          <w:sz w:val="20"/>
          <w:szCs w:val="20"/>
          <w:lang w:val="kk-KZ" w:eastAsia="ru-RU"/>
        </w:rPr>
        <w:t xml:space="preserve"> </w:t>
      </w:r>
      <w:r w:rsidRPr="00A9666C">
        <w:rPr>
          <w:rFonts w:ascii="Times New Roman KK EK" w:eastAsia="Times New Roman" w:hAnsi="Times New Roman KK EK" w:cs="Times New Roman"/>
          <w:bCs/>
          <w:sz w:val="20"/>
          <w:szCs w:val="20"/>
          <w:lang w:val="kk-KZ" w:eastAsia="ru-RU"/>
        </w:rPr>
        <w:t xml:space="preserve"> </w:t>
      </w:r>
    </w:p>
    <w:p w:rsidR="00B267DB" w:rsidRPr="00A9666C" w:rsidRDefault="00B267DB" w:rsidP="00B267DB">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9666C">
        <w:rPr>
          <w:rFonts w:ascii="Times New Roman" w:eastAsia="Times New Roman" w:hAnsi="Times New Roman" w:cs="Times New Roman"/>
          <w:noProof/>
          <w:color w:val="000000"/>
          <w:sz w:val="20"/>
          <w:szCs w:val="20"/>
          <w:lang w:val="kk-KZ" w:eastAsia="ru-RU"/>
        </w:rPr>
        <w:t>студенттерде   өркениеттік   антропологиялық   тұрғыдан   тарихи педагогикалық білім жүйесін қалыптастыруға мүмкіндік жасау;</w:t>
      </w:r>
    </w:p>
    <w:p w:rsidR="00B267DB" w:rsidRPr="00A9666C" w:rsidRDefault="00B267DB" w:rsidP="00B267DB">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9666C">
        <w:rPr>
          <w:rFonts w:ascii="Times New Roman" w:eastAsia="Times New Roman" w:hAnsi="Times New Roman" w:cs="Times New Roman"/>
          <w:noProof/>
          <w:color w:val="000000"/>
          <w:spacing w:val="10"/>
          <w:sz w:val="20"/>
          <w:szCs w:val="20"/>
          <w:lang w:val="kk-KZ" w:eastAsia="ru-RU"/>
        </w:rPr>
        <w:t xml:space="preserve">тәрбие ісімен айналысқан көрнекті ойшылдармен түрлі тарихи </w:t>
      </w:r>
      <w:r w:rsidRPr="00A9666C">
        <w:rPr>
          <w:rFonts w:ascii="Times New Roman" w:eastAsia="Times New Roman" w:hAnsi="Times New Roman" w:cs="Times New Roman"/>
          <w:noProof/>
          <w:color w:val="000000"/>
          <w:spacing w:val="-3"/>
          <w:sz w:val="20"/>
          <w:szCs w:val="20"/>
          <w:lang w:val="kk-KZ" w:eastAsia="ru-RU"/>
        </w:rPr>
        <w:t>дәуірлердегі және халықтардағы педагогтармен, олардың ой-пікірлерімен таныстыру;</w:t>
      </w:r>
    </w:p>
    <w:p w:rsidR="00B267DB" w:rsidRPr="00A9666C" w:rsidRDefault="00B267DB" w:rsidP="00B267DB">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9666C">
        <w:rPr>
          <w:rFonts w:ascii="Times New Roman" w:eastAsia="Times New Roman" w:hAnsi="Times New Roman" w:cs="Times New Roman"/>
          <w:noProof/>
          <w:color w:val="000000"/>
          <w:spacing w:val="-1"/>
          <w:sz w:val="20"/>
          <w:szCs w:val="20"/>
          <w:lang w:val="kk-KZ" w:eastAsia="ru-RU"/>
        </w:rPr>
        <w:t xml:space="preserve">жетекші педагогикалық мәселелерді тарихи салыстырмалы сипатта  </w:t>
      </w:r>
      <w:r w:rsidRPr="00A9666C">
        <w:rPr>
          <w:rFonts w:ascii="Times New Roman" w:eastAsia="Times New Roman" w:hAnsi="Times New Roman" w:cs="Times New Roman"/>
          <w:noProof/>
          <w:color w:val="000000"/>
          <w:spacing w:val="-4"/>
          <w:sz w:val="20"/>
          <w:szCs w:val="20"/>
          <w:lang w:val="kk-KZ" w:eastAsia="ru-RU"/>
        </w:rPr>
        <w:t>қарастыру;</w:t>
      </w:r>
    </w:p>
    <w:p w:rsidR="00B267DB" w:rsidRPr="00A9666C" w:rsidRDefault="00B267DB" w:rsidP="00B267DB">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9666C">
        <w:rPr>
          <w:rFonts w:ascii="Times New Roman" w:eastAsia="Times New Roman" w:hAnsi="Times New Roman" w:cs="Times New Roman"/>
          <w:noProof/>
          <w:color w:val="000000"/>
          <w:sz w:val="20"/>
          <w:szCs w:val="20"/>
          <w:lang w:val="kk-KZ" w:eastAsia="ru-RU"/>
        </w:rPr>
        <w:t>педагогикалық  мұраға қызығушылығын және  оны  зерттеуге, меңгеруге ұмтылысын ояту;</w:t>
      </w:r>
    </w:p>
    <w:p w:rsidR="00B267DB" w:rsidRPr="00A9666C" w:rsidRDefault="00B267DB" w:rsidP="00B267DB">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9666C">
        <w:rPr>
          <w:rFonts w:ascii="Times New Roman" w:eastAsia="Times New Roman" w:hAnsi="Times New Roman" w:cs="Times New Roman"/>
          <w:noProof/>
          <w:color w:val="000000"/>
          <w:sz w:val="20"/>
          <w:szCs w:val="20"/>
          <w:lang w:val="kk-KZ" w:eastAsia="ru-RU"/>
        </w:rPr>
        <w:t>тарихи педагогикалық әдебиеттермен жұмыс істеудің бастапқы біліктерін қалыптастыру;</w:t>
      </w:r>
    </w:p>
    <w:p w:rsidR="00B267DB" w:rsidRPr="00A9666C" w:rsidRDefault="00B267DB" w:rsidP="00B267DB">
      <w:pPr>
        <w:widowControl w:val="0"/>
        <w:numPr>
          <w:ilvl w:val="0"/>
          <w:numId w:val="1"/>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9666C">
        <w:rPr>
          <w:rFonts w:ascii="Times New Roman" w:eastAsia="Times New Roman" w:hAnsi="Times New Roman" w:cs="Times New Roman"/>
          <w:noProof/>
          <w:color w:val="000000"/>
          <w:sz w:val="20"/>
          <w:szCs w:val="20"/>
          <w:lang w:val="kk-KZ" w:eastAsia="ru-RU"/>
        </w:rPr>
        <w:t>педагогикалық сана мен тарихи педагогикалық идеяларға өзіндік  жеке бағасын беру біліктілігін қалыптастыруға жағдай туғызу.</w:t>
      </w:r>
      <w:r w:rsidRPr="00A9666C">
        <w:rPr>
          <w:rFonts w:ascii="Times New Roman" w:eastAsia="Times New Roman" w:hAnsi="Times New Roman" w:cs="Times New Roman"/>
          <w:sz w:val="20"/>
          <w:szCs w:val="20"/>
          <w:lang w:val="kk-KZ" w:eastAsia="ru-RU"/>
        </w:rPr>
        <w:t xml:space="preserve"> </w:t>
      </w:r>
    </w:p>
    <w:p w:rsidR="00B267DB" w:rsidRPr="00A9666C" w:rsidRDefault="00B267DB" w:rsidP="00B267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0"/>
          <w:szCs w:val="20"/>
          <w:lang w:val="kk-KZ" w:eastAsia="ru-RU"/>
        </w:rPr>
      </w:pPr>
      <w:r w:rsidRPr="00A9666C">
        <w:rPr>
          <w:rFonts w:ascii="Times New Roman" w:eastAsia="Times New Roman" w:hAnsi="Times New Roman" w:cs="Times New Roman"/>
          <w:b/>
          <w:bCs/>
          <w:color w:val="000000"/>
          <w:sz w:val="20"/>
          <w:szCs w:val="20"/>
          <w:lang w:val="kk-KZ" w:eastAsia="ru-RU"/>
        </w:rPr>
        <w:t xml:space="preserve">Құзыреттері (оқытудың нәтижелері): </w:t>
      </w:r>
      <w:r w:rsidRPr="00A9666C">
        <w:rPr>
          <w:rFonts w:ascii="Times New Roman" w:eastAsia="Times New Roman" w:hAnsi="Times New Roman" w:cs="Times New Roman"/>
          <w:noProof/>
          <w:color w:val="000000"/>
          <w:sz w:val="20"/>
          <w:szCs w:val="20"/>
          <w:lang w:val="kk-KZ" w:eastAsia="ru-RU"/>
        </w:rPr>
        <w:t xml:space="preserve">педагогиканың шығу тарихымен, белгілі тарихи тұлғалардың </w:t>
      </w:r>
      <w:r w:rsidRPr="00A9666C">
        <w:rPr>
          <w:rFonts w:ascii="Times New Roman" w:eastAsia="Times New Roman" w:hAnsi="Times New Roman" w:cs="Times New Roman"/>
          <w:noProof/>
          <w:color w:val="000000"/>
          <w:spacing w:val="-1"/>
          <w:sz w:val="20"/>
          <w:szCs w:val="20"/>
          <w:lang w:val="kk-KZ" w:eastAsia="ru-RU"/>
        </w:rPr>
        <w:t>еңбектерінің негізін;</w:t>
      </w:r>
      <w:r w:rsidRPr="00A9666C">
        <w:rPr>
          <w:rFonts w:ascii="Times New Roman" w:eastAsia="Times New Roman" w:hAnsi="Times New Roman" w:cs="Times New Roman"/>
          <w:noProof/>
          <w:color w:val="000000"/>
          <w:sz w:val="20"/>
          <w:szCs w:val="20"/>
          <w:lang w:val="kk-KZ" w:eastAsia="ru-RU"/>
        </w:rPr>
        <w:t xml:space="preserve"> </w:t>
      </w:r>
      <w:r w:rsidRPr="00A9666C">
        <w:rPr>
          <w:rFonts w:ascii="Times New Roman" w:eastAsia="Times New Roman" w:hAnsi="Times New Roman" w:cs="Times New Roman"/>
          <w:noProof/>
          <w:color w:val="000000"/>
          <w:spacing w:val="-1"/>
          <w:sz w:val="20"/>
          <w:szCs w:val="20"/>
          <w:lang w:val="kk-KZ" w:eastAsia="ru-RU"/>
        </w:rPr>
        <w:t xml:space="preserve">теория мен тәжірибедегі тарихи байланысты; әр кезеңдегі тарихи педагогикалық жүйені басқару, </w:t>
      </w:r>
      <w:r w:rsidRPr="00A9666C">
        <w:rPr>
          <w:rFonts w:ascii="Times New Roman" w:eastAsia="Times New Roman" w:hAnsi="Times New Roman" w:cs="Times New Roman"/>
          <w:noProof/>
          <w:color w:val="000000"/>
          <w:sz w:val="20"/>
          <w:szCs w:val="20"/>
          <w:lang w:val="kk-KZ" w:eastAsia="ru-RU"/>
        </w:rPr>
        <w:t xml:space="preserve">жалпы педагогикалық көзқарасты кеңейтіп, өткен заманның </w:t>
      </w:r>
      <w:r w:rsidRPr="00A9666C">
        <w:rPr>
          <w:rFonts w:ascii="Times New Roman" w:eastAsia="Times New Roman" w:hAnsi="Times New Roman" w:cs="Times New Roman"/>
          <w:noProof/>
          <w:color w:val="000000"/>
          <w:spacing w:val="-1"/>
          <w:sz w:val="20"/>
          <w:szCs w:val="20"/>
          <w:lang w:val="kk-KZ" w:eastAsia="ru-RU"/>
        </w:rPr>
        <w:t xml:space="preserve">педагогикалық көзқарастарын меңгеру және салыстыру, </w:t>
      </w:r>
      <w:r w:rsidRPr="00A9666C">
        <w:rPr>
          <w:rFonts w:ascii="Times New Roman" w:eastAsia="Times New Roman" w:hAnsi="Times New Roman" w:cs="Times New Roman"/>
          <w:noProof/>
          <w:color w:val="000000"/>
          <w:spacing w:val="9"/>
          <w:sz w:val="20"/>
          <w:szCs w:val="20"/>
          <w:lang w:val="kk-KZ" w:eastAsia="ru-RU"/>
        </w:rPr>
        <w:t xml:space="preserve">педагогикалық  процестегі тәрбиелік механизмдермен </w:t>
      </w:r>
      <w:r w:rsidRPr="00A9666C">
        <w:rPr>
          <w:rFonts w:ascii="Times New Roman" w:eastAsia="Times New Roman" w:hAnsi="Times New Roman" w:cs="Times New Roman"/>
          <w:noProof/>
          <w:color w:val="000000"/>
          <w:spacing w:val="12"/>
          <w:sz w:val="20"/>
          <w:szCs w:val="20"/>
          <w:lang w:val="kk-KZ" w:eastAsia="ru-RU"/>
        </w:rPr>
        <w:t xml:space="preserve">заңдылықтарына сәйкес келетін оқу-тәрбие жұмыстарын </w:t>
      </w:r>
      <w:r w:rsidRPr="00A9666C">
        <w:rPr>
          <w:rFonts w:ascii="Times New Roman" w:eastAsia="Times New Roman" w:hAnsi="Times New Roman" w:cs="Times New Roman"/>
          <w:noProof/>
          <w:color w:val="000000"/>
          <w:spacing w:val="-5"/>
          <w:sz w:val="20"/>
          <w:szCs w:val="20"/>
          <w:lang w:val="kk-KZ" w:eastAsia="ru-RU"/>
        </w:rPr>
        <w:t xml:space="preserve">жүзеге асыру, </w:t>
      </w:r>
      <w:r w:rsidRPr="00A9666C">
        <w:rPr>
          <w:rFonts w:ascii="Times New Roman" w:eastAsia="Times New Roman" w:hAnsi="Times New Roman" w:cs="Times New Roman"/>
          <w:noProof/>
          <w:color w:val="000000"/>
          <w:spacing w:val="6"/>
          <w:sz w:val="20"/>
          <w:szCs w:val="20"/>
          <w:lang w:val="kk-KZ" w:eastAsia="ru-RU"/>
        </w:rPr>
        <w:t xml:space="preserve">белгілі   педагогтардың   еңбектерімен   танысу арқылы </w:t>
      </w:r>
      <w:r w:rsidRPr="00A9666C">
        <w:rPr>
          <w:rFonts w:ascii="Times New Roman" w:eastAsia="Times New Roman" w:hAnsi="Times New Roman" w:cs="Times New Roman"/>
          <w:noProof/>
          <w:color w:val="000000"/>
          <w:spacing w:val="-4"/>
          <w:sz w:val="20"/>
          <w:szCs w:val="20"/>
          <w:lang w:val="kk-KZ" w:eastAsia="ru-RU"/>
        </w:rPr>
        <w:t xml:space="preserve">білім деңгейлерін көтеру, </w:t>
      </w:r>
      <w:r w:rsidRPr="00A9666C">
        <w:rPr>
          <w:rFonts w:ascii="Times New Roman" w:eastAsia="Times New Roman" w:hAnsi="Times New Roman" w:cs="Times New Roman"/>
          <w:noProof/>
          <w:color w:val="000000"/>
          <w:spacing w:val="-2"/>
          <w:sz w:val="20"/>
          <w:szCs w:val="20"/>
          <w:lang w:val="kk-KZ" w:eastAsia="ru-RU"/>
        </w:rPr>
        <w:t xml:space="preserve">оқу-тәрбие міндеттерін тұжырымдау, осы міндеттерге сәйкес </w:t>
      </w:r>
      <w:r w:rsidRPr="00A9666C">
        <w:rPr>
          <w:rFonts w:ascii="Times New Roman" w:eastAsia="Times New Roman" w:hAnsi="Times New Roman" w:cs="Times New Roman"/>
          <w:noProof/>
          <w:color w:val="000000"/>
          <w:sz w:val="20"/>
          <w:szCs w:val="20"/>
          <w:lang w:val="kk-KZ" w:eastAsia="ru-RU"/>
        </w:rPr>
        <w:t>іс-әрекет түрлерін, формалары мен әдістерін талдай білу.</w:t>
      </w:r>
    </w:p>
    <w:p w:rsidR="00B267DB" w:rsidRPr="00A9666C" w:rsidRDefault="00B267DB" w:rsidP="00B267DB">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w:t>
      </w:r>
    </w:p>
    <w:p w:rsidR="00B267DB" w:rsidRPr="00A9666C" w:rsidRDefault="00B267DB" w:rsidP="00B267DB">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b/>
          <w:sz w:val="20"/>
          <w:szCs w:val="20"/>
          <w:lang w:val="kk-KZ" w:eastAsia="ru-RU"/>
        </w:rPr>
        <w:t xml:space="preserve">Пререквизиттері: </w:t>
      </w:r>
      <w:r w:rsidRPr="00A9666C">
        <w:rPr>
          <w:rFonts w:ascii="Times New Roman" w:eastAsia="Times New Roman" w:hAnsi="Times New Roman" w:cs="Times New Roman"/>
          <w:sz w:val="20"/>
          <w:szCs w:val="20"/>
          <w:lang w:val="kk-KZ" w:eastAsia="ru-RU"/>
        </w:rPr>
        <w:t>Педагогика Педагогикалық мамандыққа кіріспе</w:t>
      </w:r>
    </w:p>
    <w:p w:rsidR="00B267DB" w:rsidRPr="00A9666C" w:rsidRDefault="00B267DB" w:rsidP="00B267DB">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b/>
          <w:sz w:val="20"/>
          <w:szCs w:val="20"/>
          <w:lang w:val="kk-KZ" w:eastAsia="ru-RU"/>
        </w:rPr>
        <w:t>Постреквизиттері:</w:t>
      </w:r>
      <w:r w:rsidRPr="00A9666C">
        <w:rPr>
          <w:rFonts w:ascii="Times New Roman" w:eastAsia="Times New Roman" w:hAnsi="Times New Roman" w:cs="Times New Roman"/>
          <w:sz w:val="20"/>
          <w:szCs w:val="20"/>
          <w:lang w:val="kk-KZ" w:eastAsia="ru-RU"/>
        </w:rPr>
        <w:t xml:space="preserve"> Салыстырмалы педагогика </w:t>
      </w:r>
    </w:p>
    <w:p w:rsidR="00B267DB" w:rsidRPr="007B6195" w:rsidRDefault="00B267DB" w:rsidP="00B267DB">
      <w:pPr>
        <w:spacing w:after="0" w:line="240" w:lineRule="auto"/>
        <w:jc w:val="both"/>
        <w:rPr>
          <w:rFonts w:ascii="Times New Roman" w:eastAsia="Times New Roman" w:hAnsi="Times New Roman" w:cs="Times New Roman"/>
          <w:b/>
          <w:sz w:val="20"/>
          <w:szCs w:val="20"/>
          <w:lang w:val="kk-KZ" w:eastAsia="ru-RU"/>
        </w:rPr>
      </w:pPr>
      <w:r w:rsidRPr="00A9666C">
        <w:rPr>
          <w:rFonts w:ascii="Times New Roman KK EK" w:eastAsia="Times New Roman" w:hAnsi="Times New Roman KK EK" w:cs="Times New Roman"/>
          <w:b/>
          <w:bCs/>
          <w:sz w:val="20"/>
          <w:szCs w:val="20"/>
          <w:lang w:val="be-BY" w:eastAsia="ru-RU"/>
        </w:rPr>
        <w:t xml:space="preserve"> </w:t>
      </w:r>
    </w:p>
    <w:p w:rsidR="00B267DB" w:rsidRPr="00A9666C" w:rsidRDefault="00B267DB" w:rsidP="00B267DB">
      <w:pPr>
        <w:spacing w:after="0" w:line="240" w:lineRule="auto"/>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ПӘННІҢ ҚҰРЫЛЫМЫ МЕН МАЗМҰНЫ</w:t>
      </w:r>
    </w:p>
    <w:p w:rsidR="00B267DB" w:rsidRPr="00A9666C" w:rsidRDefault="00B267DB" w:rsidP="00B267DB">
      <w:pPr>
        <w:spacing w:after="0" w:line="240" w:lineRule="auto"/>
        <w:jc w:val="both"/>
        <w:rPr>
          <w:rFonts w:ascii="Times New Roman" w:eastAsia="Times New Roman" w:hAnsi="Times New Roman" w:cs="Times New Roman"/>
          <w:b/>
          <w:sz w:val="20"/>
          <w:szCs w:val="20"/>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56"/>
        <w:gridCol w:w="13"/>
        <w:gridCol w:w="1005"/>
        <w:gridCol w:w="1790"/>
      </w:tblGrid>
      <w:tr w:rsidR="00B267DB" w:rsidRPr="00A9666C" w:rsidTr="00D16126">
        <w:tc>
          <w:tcPr>
            <w:tcW w:w="579"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Апта</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Тақырыптың аталуы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Сағат саны</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Бағасы </w:t>
            </w:r>
          </w:p>
        </w:tc>
      </w:tr>
      <w:tr w:rsidR="00B267DB" w:rsidRPr="007B6195" w:rsidTr="00D16126">
        <w:trPr>
          <w:trHeight w:val="47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pStyle w:val="2"/>
              <w:spacing w:after="0" w:line="240" w:lineRule="auto"/>
              <w:jc w:val="center"/>
              <w:rPr>
                <w:sz w:val="20"/>
                <w:szCs w:val="20"/>
                <w:lang w:val="kk-KZ"/>
              </w:rPr>
            </w:pPr>
            <w:r w:rsidRPr="00A9666C">
              <w:rPr>
                <w:rFonts w:ascii="Times New Roman" w:eastAsia="Times New Roman" w:hAnsi="Times New Roman" w:cs="Times New Roman"/>
                <w:b/>
                <w:sz w:val="20"/>
                <w:szCs w:val="20"/>
                <w:lang w:val="kk-KZ" w:eastAsia="ru-RU"/>
              </w:rPr>
              <w:t>1-Модуль. « ӘЛЕУМЕТТІК ПЕДАГОГИКАНЫҢ ТАРИХЫНЫҢ ТЕОРИЯЛЫҚ НЕГІЗІНІҢ ҚАЛЫПТАСУЫ</w:t>
            </w:r>
            <w:r w:rsidRPr="00A9666C">
              <w:rPr>
                <w:sz w:val="20"/>
                <w:szCs w:val="20"/>
                <w:lang w:val="kk-KZ"/>
              </w:rPr>
              <w:t xml:space="preserve"> </w:t>
            </w:r>
          </w:p>
          <w:p w:rsidR="00B267DB" w:rsidRPr="00A9666C" w:rsidRDefault="00B267DB" w:rsidP="00D16126">
            <w:pPr>
              <w:pStyle w:val="2"/>
              <w:spacing w:after="0" w:line="240" w:lineRule="auto"/>
              <w:jc w:val="center"/>
              <w:rPr>
                <w:rFonts w:ascii="Times New Roman KK EK" w:eastAsia="Times New Roman" w:hAnsi="Times New Roman KK EK" w:cs="Times New Roman"/>
                <w:b/>
                <w:bCs/>
                <w:sz w:val="20"/>
                <w:szCs w:val="20"/>
                <w:lang w:val="kk-KZ" w:eastAsia="ru-RU"/>
              </w:rPr>
            </w:pPr>
            <w:r w:rsidRPr="00A9666C">
              <w:rPr>
                <w:rFonts w:ascii="Times New Roman" w:eastAsia="Times New Roman" w:hAnsi="Times New Roman" w:cs="Times New Roman"/>
                <w:b/>
                <w:sz w:val="20"/>
                <w:szCs w:val="20"/>
                <w:lang w:val="kk-KZ" w:eastAsia="ru-RU"/>
              </w:rPr>
              <w:t xml:space="preserve">ОРТА ҒАСЫРДА ЖӘНЕ ҚАЙТА ӨРЛЕУ ДӘУІРІНДЕГІ МЕН ШЕТ ЕЛДЕРДЕГІ ӘЛЕУМЕТТІК </w:t>
            </w:r>
            <w:r w:rsidRPr="00A9666C">
              <w:rPr>
                <w:rFonts w:ascii="Times New Roman" w:eastAsia="Times New Roman" w:hAnsi="Times New Roman" w:cs="Times New Roman"/>
                <w:b/>
                <w:sz w:val="20"/>
                <w:szCs w:val="20"/>
                <w:lang w:val="kk-KZ" w:eastAsia="ru-RU"/>
              </w:rPr>
              <w:lastRenderedPageBreak/>
              <w:t xml:space="preserve">ЖҰМЫС ЖӘНЕ ӘЛЕУМЕТТІК ПЕДАГОГИКАНЫҢ ДАМУЫ». </w:t>
            </w:r>
          </w:p>
        </w:tc>
      </w:tr>
      <w:tr w:rsidR="00B267DB" w:rsidRPr="00A9666C" w:rsidTr="00D16126">
        <w:trPr>
          <w:trHeight w:val="344"/>
        </w:trPr>
        <w:tc>
          <w:tcPr>
            <w:tcW w:w="579" w:type="pct"/>
            <w:vMerge w:val="restar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lastRenderedPageBreak/>
              <w:t>1</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 дәріс. Әлеуметтік педагогика ғылымын зерттеу және теориялық-тәжірибелік нәтижелері.</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w:t>
            </w:r>
          </w:p>
        </w:tc>
      </w:tr>
      <w:tr w:rsidR="00B267DB" w:rsidRPr="00A9666C" w:rsidTr="00D16126">
        <w:trPr>
          <w:trHeight w:val="291"/>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KK EK" w:eastAsia="Times New Roman" w:hAnsi="Times New Roman KK EK" w:cs="Times New Roman"/>
                <w:bCs/>
                <w:sz w:val="20"/>
                <w:szCs w:val="20"/>
                <w:lang w:val="kk-KZ" w:eastAsia="ru-RU"/>
              </w:rPr>
            </w:pPr>
            <w:r w:rsidRPr="00A9666C">
              <w:rPr>
                <w:rFonts w:ascii="Times New Roman" w:eastAsia="Times New Roman" w:hAnsi="Times New Roman" w:cs="Times New Roman"/>
                <w:sz w:val="20"/>
                <w:szCs w:val="20"/>
                <w:lang w:val="kk-KZ" w:eastAsia="ru-RU"/>
              </w:rPr>
              <w:t xml:space="preserve">1 практикалық  сабақ. </w:t>
            </w:r>
            <w:r w:rsidRPr="00A9666C">
              <w:rPr>
                <w:rFonts w:ascii="Times New Roman KK EK" w:eastAsia="Times New Roman" w:hAnsi="Times New Roman KK EK" w:cs="Times New Roman"/>
                <w:bCs/>
                <w:sz w:val="20"/>
                <w:szCs w:val="20"/>
                <w:lang w:val="kk-KZ" w:eastAsia="ru-RU"/>
              </w:rPr>
              <w:t>Әлеуметтену үдерісінің мәні мен құрылымының дамуының сипаты.</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3</w:t>
            </w:r>
          </w:p>
        </w:tc>
      </w:tr>
      <w:tr w:rsidR="00B267DB" w:rsidRPr="00A9666C" w:rsidTr="00D16126">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KK EK" w:eastAsia="Times New Roman" w:hAnsi="Times New Roman KK EK" w:cs="Times New Roman"/>
                <w:sz w:val="20"/>
                <w:szCs w:val="20"/>
                <w:lang w:val="kk-KZ" w:eastAsia="ru-RU"/>
              </w:rPr>
            </w:pPr>
            <w:r w:rsidRPr="00A9666C">
              <w:rPr>
                <w:rFonts w:ascii="Times New Roman" w:eastAsia="Times New Roman" w:hAnsi="Times New Roman" w:cs="Times New Roman"/>
                <w:sz w:val="20"/>
                <w:szCs w:val="20"/>
                <w:lang w:val="kk-KZ" w:eastAsia="ru-RU"/>
              </w:rPr>
              <w:t>1 СОӨЖ . Ә</w:t>
            </w:r>
            <w:r w:rsidRPr="00A9666C">
              <w:rPr>
                <w:rFonts w:ascii="Times New Roman KK EK" w:eastAsia="Times New Roman" w:hAnsi="Times New Roman KK EK" w:cs="Times New Roman"/>
                <w:sz w:val="20"/>
                <w:szCs w:val="20"/>
                <w:lang w:val="kk-KZ" w:eastAsia="ru-RU"/>
              </w:rPr>
              <w:t>леуметтік педагогиканың тарихы - тарихи көздеріне сипаттама беріңіз.</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10</w:t>
            </w:r>
          </w:p>
        </w:tc>
      </w:tr>
      <w:tr w:rsidR="00B267DB" w:rsidRPr="00A9666C" w:rsidTr="00D16126">
        <w:trPr>
          <w:trHeight w:val="515"/>
        </w:trPr>
        <w:tc>
          <w:tcPr>
            <w:tcW w:w="579" w:type="pct"/>
            <w:vMerge w:val="restart"/>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2 дәріс. </w:t>
            </w:r>
            <w:r w:rsidRPr="00A9666C">
              <w:rPr>
                <w:rFonts w:ascii="Times New Roman KK EK" w:eastAsia="Times New Roman" w:hAnsi="Times New Roman KK EK" w:cs="Times New Roman"/>
                <w:bCs/>
                <w:sz w:val="20"/>
                <w:szCs w:val="20"/>
                <w:lang w:val="kk-KZ" w:eastAsia="ru-RU"/>
              </w:rPr>
              <w:t xml:space="preserve">Алғашқы қауымдық қоғамдағы әлеуметтік-педагогикалық тәжірибенің ілкі бастаулары.   </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2 </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w:t>
            </w:r>
          </w:p>
        </w:tc>
      </w:tr>
      <w:tr w:rsidR="00B267DB" w:rsidRPr="00A9666C" w:rsidTr="00D16126">
        <w:trPr>
          <w:trHeight w:val="248"/>
        </w:trPr>
        <w:tc>
          <w:tcPr>
            <w:tcW w:w="579" w:type="pct"/>
            <w:vMerge/>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2 практикалық  сабақ. Инициацияның әлеуметтік педагогикалық мәні. Отбасы әлемнің ежелгі мемлекеттерінде әлеуметтенудің негізгі субъектісі.    </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2 </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3</w:t>
            </w:r>
          </w:p>
        </w:tc>
      </w:tr>
      <w:tr w:rsidR="00B267DB" w:rsidRPr="00A9666C" w:rsidTr="00D16126">
        <w:trPr>
          <w:trHeight w:val="248"/>
        </w:trPr>
        <w:tc>
          <w:tcPr>
            <w:tcW w:w="579" w:type="pct"/>
            <w:vMerge/>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tabs>
                <w:tab w:val="left" w:pos="6304"/>
              </w:tabs>
              <w:spacing w:after="0" w:line="240" w:lineRule="auto"/>
              <w:jc w:val="both"/>
              <w:rPr>
                <w:rFonts w:ascii="Times New Roman KK EK" w:eastAsia="Times New Roman" w:hAnsi="Times New Roman KK EK"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2 СОӨЖ. </w:t>
            </w:r>
            <w:r w:rsidRPr="00A9666C">
              <w:rPr>
                <w:rFonts w:ascii="Times New Roman KK EK" w:eastAsia="Times New Roman" w:hAnsi="Times New Roman KK EK" w:cs="Times New Roman"/>
                <w:sz w:val="20"/>
                <w:szCs w:val="20"/>
                <w:lang w:val="kk-KZ" w:eastAsia="ru-RU"/>
              </w:rPr>
              <w:t>Алғашқы қоғамдағы әлеуметтік тәрбиенің басты ерекшеліктеріне кесте түзіңіз.</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10</w:t>
            </w:r>
          </w:p>
        </w:tc>
      </w:tr>
      <w:tr w:rsidR="00B267DB" w:rsidRPr="00A9666C" w:rsidTr="00D16126">
        <w:trPr>
          <w:trHeight w:val="535"/>
        </w:trPr>
        <w:tc>
          <w:tcPr>
            <w:tcW w:w="579" w:type="pct"/>
            <w:vMerge w:val="restart"/>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3</w:t>
            </w: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tabs>
                <w:tab w:val="left" w:pos="648"/>
                <w:tab w:val="left" w:pos="2808"/>
                <w:tab w:val="left" w:pos="8208"/>
                <w:tab w:val="left" w:pos="8928"/>
                <w:tab w:val="left" w:pos="9571"/>
              </w:tabs>
              <w:spacing w:after="12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3 дәріс. </w:t>
            </w:r>
            <w:r w:rsidRPr="00A9666C">
              <w:rPr>
                <w:rFonts w:ascii="Times New Roman KK EK" w:eastAsia="Times New Roman" w:hAnsi="Times New Roman KK EK" w:cs="Times New Roman"/>
                <w:bCs/>
                <w:sz w:val="20"/>
                <w:szCs w:val="20"/>
                <w:lang w:val="kk-KZ" w:eastAsia="ru-RU"/>
              </w:rPr>
              <w:t xml:space="preserve">Ортағасырлардағы және қайта жаңғырту кезеңіндегі әлеуметтік педагогикалық ойлардың қалыптасуы. </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w:t>
            </w:r>
          </w:p>
        </w:tc>
      </w:tr>
      <w:tr w:rsidR="00B267DB" w:rsidRPr="00A9666C" w:rsidTr="00D16126">
        <w:trPr>
          <w:trHeight w:val="273"/>
        </w:trPr>
        <w:tc>
          <w:tcPr>
            <w:tcW w:w="579" w:type="pct"/>
            <w:vMerge/>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3 практикалық   сабақ. </w:t>
            </w:r>
            <w:r w:rsidRPr="00A9666C">
              <w:rPr>
                <w:rFonts w:ascii="Times New Roman KK EK" w:eastAsia="Times New Roman" w:hAnsi="Times New Roman KK EK" w:cs="Times New Roman"/>
                <w:bCs/>
                <w:sz w:val="20"/>
                <w:szCs w:val="20"/>
                <w:lang w:val="kk-KZ" w:eastAsia="ru-RU"/>
              </w:rPr>
              <w:t>Әлеуметтанушы-утопистердің идеалистік жобалары.  « Жаңа мектептер» қозғалысының әлеуметтік педагогикалық аспектісі.</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3</w:t>
            </w:r>
          </w:p>
        </w:tc>
      </w:tr>
      <w:tr w:rsidR="00B267DB" w:rsidRPr="00A9666C" w:rsidTr="00D16126">
        <w:trPr>
          <w:trHeight w:val="273"/>
        </w:trPr>
        <w:tc>
          <w:tcPr>
            <w:tcW w:w="579" w:type="pct"/>
            <w:vMerge/>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tabs>
                <w:tab w:val="left" w:pos="6304"/>
              </w:tabs>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3 СОӨЖ. </w:t>
            </w:r>
            <w:r w:rsidRPr="00A9666C">
              <w:rPr>
                <w:rFonts w:ascii="Times New Roman KK EK" w:eastAsia="Times New Roman" w:hAnsi="Times New Roman KK EK" w:cs="Times New Roman"/>
                <w:sz w:val="20"/>
                <w:szCs w:val="20"/>
                <w:lang w:val="kk-KZ" w:eastAsia="ru-RU"/>
              </w:rPr>
              <w:t>Ағартушылардың әлеуметтік-педагогикалық идеялары мен ұстанымына  библиографиялық карточкалар  құрастырыңыз.</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10</w:t>
            </w:r>
          </w:p>
        </w:tc>
      </w:tr>
      <w:tr w:rsidR="00B267DB" w:rsidRPr="00A9666C" w:rsidTr="00D16126">
        <w:trPr>
          <w:trHeight w:val="961"/>
        </w:trPr>
        <w:tc>
          <w:tcPr>
            <w:tcW w:w="579" w:type="pct"/>
            <w:vMerge w:val="restar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4</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120" w:line="240" w:lineRule="auto"/>
              <w:rPr>
                <w:rFonts w:ascii="Times New Roman KK EK" w:eastAsia="Times New Roman" w:hAnsi="Times New Roman KK EK" w:cs="Times New Roman"/>
                <w:sz w:val="20"/>
                <w:szCs w:val="20"/>
                <w:lang w:val="kk-KZ" w:eastAsia="ru-RU"/>
              </w:rPr>
            </w:pPr>
            <w:r w:rsidRPr="00A9666C">
              <w:rPr>
                <w:rFonts w:ascii="Times New Roman" w:eastAsia="Times New Roman" w:hAnsi="Times New Roman" w:cs="Times New Roman"/>
                <w:sz w:val="20"/>
                <w:szCs w:val="20"/>
                <w:lang w:val="kk-KZ" w:eastAsia="ru-RU"/>
              </w:rPr>
              <w:t>4 дәріс.</w:t>
            </w:r>
            <w:r w:rsidRPr="00A9666C">
              <w:rPr>
                <w:rFonts w:ascii="Times New Roman KK EK" w:eastAsia="Times New Roman" w:hAnsi="Times New Roman KK EK" w:cs="Times New Roman"/>
                <w:sz w:val="20"/>
                <w:szCs w:val="20"/>
                <w:lang w:val="kk-KZ" w:eastAsia="ru-RU"/>
              </w:rPr>
              <w:t xml:space="preserve">  Батыс Еуропа елдеріндегі әлеуметтік педагогика дамуының сипаттамасы. АҚШ – тағы әлеуметтік педагогиканың қалыптасуы мен дамуы. Германия, Канада, Францияда әлеуметтану аймағындағы мамандарды даярлау.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w:t>
            </w:r>
          </w:p>
        </w:tc>
      </w:tr>
      <w:tr w:rsidR="00B267DB" w:rsidRPr="00A9666C" w:rsidTr="00D16126">
        <w:trPr>
          <w:trHeight w:val="242"/>
        </w:trPr>
        <w:tc>
          <w:tcPr>
            <w:tcW w:w="579" w:type="pct"/>
            <w:vMerge/>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4 практикалық   сабақ.</w:t>
            </w:r>
            <w:r w:rsidRPr="00A9666C">
              <w:rPr>
                <w:rFonts w:ascii="Times New Roman KK EK" w:eastAsia="Times New Roman" w:hAnsi="Times New Roman KK EK" w:cs="Times New Roman"/>
                <w:sz w:val="20"/>
                <w:szCs w:val="20"/>
                <w:lang w:val="kk-KZ" w:eastAsia="ru-RU"/>
              </w:rPr>
              <w:t xml:space="preserve"> Шетелдік елдердегі әлеуметтік педагогикалық іс-әрекет қатынасы. Франциядағы педагогикалық анимацияның пайда болуы. </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2 </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3</w:t>
            </w:r>
          </w:p>
        </w:tc>
      </w:tr>
      <w:tr w:rsidR="00B267DB" w:rsidRPr="00A9666C" w:rsidTr="00D16126">
        <w:trPr>
          <w:trHeight w:val="242"/>
        </w:trPr>
        <w:tc>
          <w:tcPr>
            <w:tcW w:w="579" w:type="pct"/>
            <w:vMerge/>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4 СОӨЖ. </w:t>
            </w:r>
            <w:r w:rsidRPr="00A9666C">
              <w:rPr>
                <w:rFonts w:ascii="Times New Roman KK EK" w:eastAsia="Times New Roman" w:hAnsi="Times New Roman KK EK" w:cs="Times New Roman"/>
                <w:sz w:val="20"/>
                <w:szCs w:val="20"/>
                <w:lang w:val="kk-KZ" w:eastAsia="ru-RU"/>
              </w:rPr>
              <w:t>Шетелдердегі «әлеуметтік жұмыс» және «әлеуметтік педагогика» түсініктерінің қатынасы.  Баяндама даярлаңыз.</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10</w:t>
            </w:r>
          </w:p>
        </w:tc>
      </w:tr>
      <w:tr w:rsidR="00B267DB" w:rsidRPr="00A9666C" w:rsidTr="00D16126">
        <w:trPr>
          <w:trHeight w:val="242"/>
        </w:trPr>
        <w:tc>
          <w:tcPr>
            <w:tcW w:w="5000" w:type="pct"/>
            <w:gridSpan w:val="5"/>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2 Модуль.   «РЕСЕЙ ТАРИХЫНДАҒЫ ӘЛЕУМЕТТІК ПЕДАГОГИКА ЖӘНЕ БАЛАЛАРДЫ ҚОРҒАУ. ҚАЗАҚСТАНДАҒЫ ӘЛЕУМЕТТІК ПЕДАГОГИКАНЫҢ  ҚАЛЫПТАСУ ЖӘНЕ ДАМУ ТАРИХЫ».</w:t>
            </w:r>
          </w:p>
        </w:tc>
      </w:tr>
      <w:tr w:rsidR="00B267DB" w:rsidRPr="00A9666C" w:rsidTr="00D16126">
        <w:trPr>
          <w:trHeight w:val="591"/>
        </w:trPr>
        <w:tc>
          <w:tcPr>
            <w:tcW w:w="579" w:type="pct"/>
            <w:vMerge w:val="restar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tabs>
                <w:tab w:val="left" w:pos="648"/>
                <w:tab w:val="left" w:pos="2808"/>
                <w:tab w:val="left" w:pos="8208"/>
                <w:tab w:val="left" w:pos="8928"/>
                <w:tab w:val="left" w:pos="9571"/>
              </w:tabs>
              <w:spacing w:after="120" w:line="240" w:lineRule="auto"/>
              <w:jc w:val="both"/>
              <w:rPr>
                <w:rFonts w:ascii="Times New Roman KK EK" w:eastAsia="Times New Roman" w:hAnsi="Times New Roman KK EK" w:cs="Times New Roman"/>
                <w:bCs/>
                <w:sz w:val="20"/>
                <w:szCs w:val="20"/>
                <w:lang w:val="kk-KZ" w:eastAsia="ru-RU"/>
              </w:rPr>
            </w:pPr>
            <w:r w:rsidRPr="00A9666C">
              <w:rPr>
                <w:rFonts w:ascii="Times New Roman" w:eastAsia="Times New Roman" w:hAnsi="Times New Roman" w:cs="Times New Roman"/>
                <w:sz w:val="20"/>
                <w:szCs w:val="20"/>
                <w:lang w:val="kk-KZ" w:eastAsia="ru-RU"/>
              </w:rPr>
              <w:t>5 дәріс.</w:t>
            </w:r>
            <w:r w:rsidRPr="00A9666C">
              <w:rPr>
                <w:rFonts w:ascii="Times New Roman KK EK" w:eastAsia="Times New Roman" w:hAnsi="Times New Roman KK EK" w:cs="Times New Roman"/>
                <w:bCs/>
                <w:sz w:val="20"/>
                <w:szCs w:val="20"/>
                <w:lang w:val="kk-KZ" w:eastAsia="ru-RU"/>
              </w:rPr>
              <w:t xml:space="preserve"> ХІХғ-ХХғ. Басындағы Ресейдегі әлеуметтік педагогиканың қалыптасу тарихы және балаларды қорғаудың мемлекеттік саясаты.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w:t>
            </w:r>
          </w:p>
        </w:tc>
      </w:tr>
      <w:tr w:rsidR="00B267DB" w:rsidRPr="00A9666C" w:rsidTr="00D16126">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5 практикалық   сабақ. ХІХғ-ХХғ. Ресей тарихындағы қайырымдылық қоғамдардың негізгі мақсат В.Ф.Одоевскийдің, В.Н.Сорока-Росинскийдің, М.М.Манасеинаның, С.Т.Шацкийдің, П.Ф.Лесгафт, А.С.Макаренконың педагогикалық еңбектерінің ерекшелігі.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3</w:t>
            </w:r>
          </w:p>
        </w:tc>
      </w:tr>
      <w:tr w:rsidR="00B267DB" w:rsidRPr="00A9666C" w:rsidTr="00D16126">
        <w:tc>
          <w:tcPr>
            <w:tcW w:w="579" w:type="pct"/>
            <w:vMerge/>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5 СОӨЖ  Ресей тарихындағы балаларға қамқорлық  саласында өзекті бір мәселені негіздеңіз және сипаттаңыз.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10</w:t>
            </w:r>
          </w:p>
        </w:tc>
      </w:tr>
      <w:tr w:rsidR="00B267DB" w:rsidRPr="00A9666C" w:rsidTr="00D16126">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6</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6 дәріс. Қазақстандағы әлеуметтік педагогика жөніндегі ой-пікірлер.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w:t>
            </w:r>
          </w:p>
        </w:tc>
      </w:tr>
      <w:tr w:rsidR="00B267DB" w:rsidRPr="00A9666C" w:rsidTr="00D16126">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6 практикалық   сабақ</w:t>
            </w:r>
            <w:r w:rsidRPr="00A9666C">
              <w:rPr>
                <w:sz w:val="20"/>
                <w:szCs w:val="20"/>
                <w:lang w:val="kk-KZ"/>
              </w:rPr>
              <w:t>.</w:t>
            </w:r>
            <w:r w:rsidRPr="00A9666C">
              <w:rPr>
                <w:rFonts w:ascii="Times New Roman" w:eastAsia="Times New Roman" w:hAnsi="Times New Roman" w:cs="Times New Roman"/>
                <w:sz w:val="20"/>
                <w:szCs w:val="20"/>
                <w:lang w:val="kk-KZ" w:eastAsia="ru-RU"/>
              </w:rPr>
              <w:t xml:space="preserve"> Қазақстандағы арнайы білім беру жүйесінің құрылуы (1920-1975ж.ж.)</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3</w:t>
            </w:r>
          </w:p>
        </w:tc>
      </w:tr>
      <w:tr w:rsidR="00B267DB" w:rsidRPr="00A9666C" w:rsidTr="00D16126">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6  СОӨЖ. Қазақ  халқындағы әлеуметтік тәрбиеге және әлеуметендіруге байланысты салт-дәстүрлер. Талдау.</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10</w:t>
            </w:r>
          </w:p>
        </w:tc>
      </w:tr>
      <w:tr w:rsidR="00B267DB" w:rsidRPr="00A9666C" w:rsidTr="00D16126">
        <w:tc>
          <w:tcPr>
            <w:tcW w:w="579" w:type="pct"/>
            <w:vMerge w:val="restar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7</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7 дәріс. Қазақстандағы оқу-ағарту жүйесінің даму тарихы.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w:t>
            </w:r>
          </w:p>
        </w:tc>
      </w:tr>
      <w:tr w:rsidR="00B267DB" w:rsidRPr="00A9666C" w:rsidTr="00D16126">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7 практикалық   сабақ.   Жетім балаларды тәрбиелеудің кеңестік жүйесі.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5</w:t>
            </w:r>
          </w:p>
        </w:tc>
      </w:tr>
      <w:tr w:rsidR="00B267DB" w:rsidRPr="00A9666C" w:rsidTr="00D16126">
        <w:trPr>
          <w:trHeight w:val="310"/>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7   СОӨЖ.   Бақылау жұмысы.</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 xml:space="preserve"> </w:t>
            </w: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10</w:t>
            </w:r>
          </w:p>
        </w:tc>
      </w:tr>
      <w:tr w:rsidR="00B267DB" w:rsidRPr="00A9666C" w:rsidTr="00D16126">
        <w:tc>
          <w:tcPr>
            <w:tcW w:w="579" w:type="pct"/>
            <w:vMerge/>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b/>
                <w:caps/>
                <w:sz w:val="20"/>
                <w:szCs w:val="20"/>
                <w:lang w:val="kk-KZ" w:eastAsia="ru-RU"/>
              </w:rPr>
            </w:pPr>
            <w:r w:rsidRPr="00A9666C">
              <w:rPr>
                <w:rFonts w:ascii="Times New Roman" w:eastAsia="Times New Roman" w:hAnsi="Times New Roman" w:cs="Times New Roman"/>
                <w:b/>
                <w:caps/>
                <w:sz w:val="20"/>
                <w:szCs w:val="20"/>
                <w:lang w:val="kk-KZ" w:eastAsia="ru-RU"/>
              </w:rPr>
              <w:t>100</w:t>
            </w:r>
          </w:p>
        </w:tc>
      </w:tr>
      <w:tr w:rsidR="00B267DB" w:rsidRPr="00A9666C" w:rsidTr="00D16126">
        <w:tc>
          <w:tcPr>
            <w:tcW w:w="5000" w:type="pct"/>
            <w:gridSpan w:val="5"/>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b/>
                <w:caps/>
                <w:sz w:val="20"/>
                <w:szCs w:val="20"/>
                <w:lang w:val="kk-KZ" w:eastAsia="ru-RU"/>
              </w:rPr>
            </w:pPr>
            <w:r w:rsidRPr="00A9666C">
              <w:rPr>
                <w:rFonts w:ascii="Times New Roman" w:eastAsia="Times New Roman" w:hAnsi="Times New Roman" w:cs="Times New Roman"/>
                <w:b/>
                <w:sz w:val="20"/>
                <w:szCs w:val="20"/>
                <w:lang w:val="kk-KZ" w:eastAsia="ru-RU"/>
              </w:rPr>
              <w:t xml:space="preserve">3 Модуль.   ҚАЗАҚ АҒАРТУШЫЛАРДЫҢ ӘЛЕУМЕТТІК ПЕДАГОГИКАЛЫҚ  БАҒЫТТАҒЫ ЕҢБЕКТЕРІ МЕН ОЙ-ПІКІРЛЕРІ. ҚАЗІРГІ КЕЗЕҢДЕГІ ӘЛЕУМЕТТІК ПЕДАГОГИКА ҒЫЛЫМЫНДАҒЫ ӨЗЕКТІ МӘСЕЛЕЛЕР ». </w:t>
            </w:r>
          </w:p>
        </w:tc>
      </w:tr>
      <w:tr w:rsidR="00B267DB" w:rsidRPr="00A9666C" w:rsidTr="00D16126">
        <w:tc>
          <w:tcPr>
            <w:tcW w:w="579" w:type="pct"/>
            <w:vMerge w:val="restart"/>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lastRenderedPageBreak/>
              <w:t>8</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8 дәріс. Х.Досмұхамедов  еңбектеріндегі педагогиялық мәселелер.</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w:t>
            </w:r>
          </w:p>
        </w:tc>
      </w:tr>
      <w:tr w:rsidR="00B267DB" w:rsidRPr="00A9666C" w:rsidTr="00D16126">
        <w:trPr>
          <w:trHeight w:val="135"/>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8 практикалық   сабақ. Х.Досмұхамедовтың еңбектеріндегі әлеуметтік тәрбие және педагогика ғылымында алатын орны.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2,75</w:t>
            </w:r>
          </w:p>
        </w:tc>
      </w:tr>
      <w:tr w:rsidR="00B267DB" w:rsidRPr="00A9666C" w:rsidTr="00D16126">
        <w:trPr>
          <w:trHeight w:val="135"/>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8  СОӨЖ.  Х. Досмұхамедовтың әлеуметтік педагогикалық идеяларын сипаттап, кесте түрінде көрсетіңіз.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8,75</w:t>
            </w:r>
          </w:p>
        </w:tc>
      </w:tr>
      <w:tr w:rsidR="00B267DB" w:rsidRPr="00A9666C" w:rsidTr="00D16126">
        <w:tc>
          <w:tcPr>
            <w:tcW w:w="579" w:type="pct"/>
            <w:vMerge w:val="restart"/>
            <w:tcBorders>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9</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sz w:val="20"/>
                <w:szCs w:val="20"/>
                <w:lang w:val="kk-KZ" w:eastAsia="ru-RU"/>
              </w:rPr>
              <w:t>9 дәріс. Н.Манаевтың әлеуметтік педагогикалық еңбектері мен көзқарастары.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w:t>
            </w:r>
          </w:p>
        </w:tc>
      </w:tr>
      <w:tr w:rsidR="00B267DB" w:rsidRPr="00A9666C" w:rsidTr="00D16126">
        <w:tc>
          <w:tcPr>
            <w:tcW w:w="579" w:type="pct"/>
            <w:vMerge/>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9 практикалық   сабақ. Н.Манаев еңбектеріндегі әлеуметтік тәрбие және қоғамдық-ағартушылық қызметі.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2,75</w:t>
            </w:r>
          </w:p>
        </w:tc>
      </w:tr>
      <w:tr w:rsidR="00B267DB" w:rsidRPr="00A9666C" w:rsidTr="00D16126">
        <w:tc>
          <w:tcPr>
            <w:tcW w:w="579" w:type="pct"/>
            <w:vMerge/>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9  СОӨЖ</w:t>
            </w:r>
            <w:r w:rsidRPr="00A9666C">
              <w:rPr>
                <w:sz w:val="20"/>
                <w:szCs w:val="20"/>
                <w:lang w:val="kk-KZ"/>
              </w:rPr>
              <w:t xml:space="preserve"> . </w:t>
            </w:r>
            <w:r w:rsidRPr="00A9666C">
              <w:rPr>
                <w:rFonts w:ascii="Times New Roman" w:eastAsia="Times New Roman" w:hAnsi="Times New Roman" w:cs="Times New Roman"/>
                <w:sz w:val="20"/>
                <w:szCs w:val="20"/>
                <w:lang w:val="kk-KZ" w:eastAsia="ru-RU"/>
              </w:rPr>
              <w:t>Н.Манаевтың әлеуметтік педагогикалық идеяларына тест құрастырыңыз.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8,75</w:t>
            </w:r>
          </w:p>
        </w:tc>
      </w:tr>
      <w:tr w:rsidR="00B267DB" w:rsidRPr="00A9666C" w:rsidTr="00D16126">
        <w:trPr>
          <w:trHeight w:val="240"/>
        </w:trPr>
        <w:tc>
          <w:tcPr>
            <w:tcW w:w="579" w:type="pct"/>
            <w:vMerge w:val="restart"/>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10</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10 дәріс. Ш.Е.Әлжановтың, Н.Құлжанованың әлеуметтік педагогикалық көзқарастары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w:t>
            </w:r>
          </w:p>
        </w:tc>
      </w:tr>
      <w:tr w:rsidR="00B267DB" w:rsidRPr="00A9666C" w:rsidTr="00D16126">
        <w:trPr>
          <w:trHeight w:val="165"/>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10 практикалық   сабақ. Ш.Е.Әлжановтың еңбектеріндегі ұлттық мектеп мәселесі мен педагогика ғылымында алатын орны. Н.Құлжанованың әлеуметтік педагогикаға қосқан үлесі.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2,75</w:t>
            </w:r>
          </w:p>
        </w:tc>
      </w:tr>
      <w:tr w:rsidR="00B267DB" w:rsidRPr="00A9666C" w:rsidTr="00D16126">
        <w:trPr>
          <w:trHeight w:val="120"/>
        </w:trPr>
        <w:tc>
          <w:tcPr>
            <w:tcW w:w="579" w:type="pct"/>
            <w:vMerge/>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10  СОӨЖ</w:t>
            </w:r>
            <w:r w:rsidRPr="00A9666C">
              <w:rPr>
                <w:sz w:val="20"/>
                <w:szCs w:val="20"/>
                <w:lang w:val="kk-KZ"/>
              </w:rPr>
              <w:t xml:space="preserve"> . </w:t>
            </w:r>
            <w:r w:rsidRPr="00A9666C">
              <w:rPr>
                <w:rFonts w:ascii="Times New Roman" w:eastAsia="Times New Roman" w:hAnsi="Times New Roman" w:cs="Times New Roman"/>
                <w:sz w:val="20"/>
                <w:szCs w:val="20"/>
                <w:lang w:val="kk-KZ" w:eastAsia="ru-RU"/>
              </w:rPr>
              <w:t>Ш.Е.Әлжанов пен Н.Құлжанованың әлеуметтік педагогикалық идеялары мен тәрбие мәселесін сипаттаңыз.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8,75</w:t>
            </w:r>
          </w:p>
        </w:tc>
      </w:tr>
      <w:tr w:rsidR="00B267DB" w:rsidRPr="00A9666C" w:rsidTr="00D16126">
        <w:trPr>
          <w:trHeight w:val="330"/>
        </w:trPr>
        <w:tc>
          <w:tcPr>
            <w:tcW w:w="579" w:type="pct"/>
            <w:vMerge w:val="restart"/>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11</w:t>
            </w:r>
          </w:p>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11 дәріс. С.Балаубаевтың әлеуметтік педагогика жайында  ой-пікірлері.</w:t>
            </w:r>
          </w:p>
        </w:tc>
        <w:tc>
          <w:tcPr>
            <w:tcW w:w="532" w:type="pct"/>
            <w:gridSpan w:val="2"/>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w:t>
            </w:r>
          </w:p>
        </w:tc>
        <w:tc>
          <w:tcPr>
            <w:tcW w:w="935" w:type="pct"/>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w:t>
            </w:r>
          </w:p>
        </w:tc>
      </w:tr>
      <w:tr w:rsidR="00B267DB" w:rsidRPr="00A9666C" w:rsidTr="00D16126">
        <w:trPr>
          <w:trHeight w:val="300"/>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11 практикалық   сабақ. С.Балаубаевтың әлеуметтік педагогикаға қосқан үлесі мен еңбектері.</w:t>
            </w:r>
          </w:p>
        </w:tc>
        <w:tc>
          <w:tcPr>
            <w:tcW w:w="532" w:type="pct"/>
            <w:gridSpan w:val="2"/>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2,75</w:t>
            </w:r>
          </w:p>
        </w:tc>
      </w:tr>
      <w:tr w:rsidR="00B267DB" w:rsidRPr="00A9666C" w:rsidTr="00D16126">
        <w:trPr>
          <w:trHeight w:val="300"/>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11  СОӨЖ. С.Балаубаевтың «Психология» оқулығы туралы өз пікіріңіз. (эссе)</w:t>
            </w:r>
          </w:p>
        </w:tc>
        <w:tc>
          <w:tcPr>
            <w:tcW w:w="532" w:type="pct"/>
            <w:gridSpan w:val="2"/>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8,75</w:t>
            </w:r>
          </w:p>
        </w:tc>
      </w:tr>
      <w:tr w:rsidR="00B267DB" w:rsidRPr="00A9666C" w:rsidTr="00D16126">
        <w:trPr>
          <w:trHeight w:val="300"/>
        </w:trPr>
        <w:tc>
          <w:tcPr>
            <w:tcW w:w="579" w:type="pct"/>
            <w:vMerge w:val="restart"/>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12</w:t>
            </w:r>
          </w:p>
        </w:tc>
        <w:tc>
          <w:tcPr>
            <w:tcW w:w="2954" w:type="pct"/>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12 дәріс. Г.А.Уманов- қазақстан педагогикасын дамытушы ғалым мен С.Т.Қожахметовтың  әлеуметтік педагогикалық көзқарасы.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 xml:space="preserve">    2</w:t>
            </w:r>
          </w:p>
        </w:tc>
        <w:tc>
          <w:tcPr>
            <w:tcW w:w="935" w:type="pct"/>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w:t>
            </w:r>
          </w:p>
        </w:tc>
      </w:tr>
      <w:tr w:rsidR="00B267DB" w:rsidRPr="00A9666C" w:rsidTr="00D16126">
        <w:trPr>
          <w:trHeight w:val="300"/>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12 практикалық   сабақ. С.Т.Қожахметовтың жас ұрпақты тәрбиелеудегі саналы тәртіп мәселесіне көзқарасыңыз. Г.А.Умановтың әлеуметтік- педагогикалық көзқарасы.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 xml:space="preserve">     2</w:t>
            </w:r>
          </w:p>
        </w:tc>
        <w:tc>
          <w:tcPr>
            <w:tcW w:w="935" w:type="pct"/>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2,75</w:t>
            </w:r>
          </w:p>
        </w:tc>
      </w:tr>
      <w:tr w:rsidR="00B267DB" w:rsidRPr="00A9666C" w:rsidTr="00D16126">
        <w:trPr>
          <w:trHeight w:val="300"/>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12  СОӨЖ. С.Т.Қожахметовтың, Г.А.Умановтың ғылыми еңбектерінің ерекшелігі мен әлеуметтік педагогикаға қосқан үлесіне баяндама жазыңыз.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8,75</w:t>
            </w:r>
          </w:p>
        </w:tc>
      </w:tr>
      <w:tr w:rsidR="00B267DB" w:rsidRPr="00A9666C" w:rsidTr="00D16126">
        <w:trPr>
          <w:trHeight w:val="300"/>
        </w:trPr>
        <w:tc>
          <w:tcPr>
            <w:tcW w:w="579" w:type="pct"/>
            <w:vMerge w:val="restart"/>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13</w:t>
            </w:r>
          </w:p>
        </w:tc>
        <w:tc>
          <w:tcPr>
            <w:tcW w:w="2954" w:type="pct"/>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 xml:space="preserve">13 дәріс. Л.К.Керімовтың педагогикалық және І.Р.Халитованың әлеуметтік педагогикалық бағыттағы еңбектері мен көзқарастары..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w:t>
            </w:r>
          </w:p>
        </w:tc>
      </w:tr>
      <w:tr w:rsidR="00B267DB" w:rsidRPr="00A9666C" w:rsidTr="00D16126">
        <w:trPr>
          <w:trHeight w:val="300"/>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 xml:space="preserve">13 практикалық   сабақ. Л.К.Керімовтың қиын балалармен жұмыс жасау ерекшелігі, еңбектерін талдау және ғылыми ізденістерге қосқан үлесі. І.Р.Халитованың әлеуметтік педагогикалық идеялары.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2,75</w:t>
            </w:r>
          </w:p>
        </w:tc>
      </w:tr>
      <w:tr w:rsidR="00B267DB" w:rsidRPr="00A9666C" w:rsidTr="00D16126">
        <w:trPr>
          <w:trHeight w:val="300"/>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13  СОӨЖ . І.Р.Халитованың «Әлеуметтік педагогика» оқулығының құндылығы жайлы туралы түсінік беріңіз.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8,75</w:t>
            </w:r>
          </w:p>
        </w:tc>
      </w:tr>
      <w:tr w:rsidR="00B267DB" w:rsidRPr="00A9666C" w:rsidTr="00D16126">
        <w:trPr>
          <w:trHeight w:val="300"/>
        </w:trPr>
        <w:tc>
          <w:tcPr>
            <w:tcW w:w="579" w:type="pct"/>
            <w:vMerge w:val="restart"/>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 xml:space="preserve">      14</w:t>
            </w:r>
          </w:p>
        </w:tc>
        <w:tc>
          <w:tcPr>
            <w:tcW w:w="2954" w:type="pct"/>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14 дәріс. Қазақстандағы жетім балалар жайында.</w:t>
            </w:r>
          </w:p>
        </w:tc>
        <w:tc>
          <w:tcPr>
            <w:tcW w:w="532" w:type="pct"/>
            <w:gridSpan w:val="2"/>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w:t>
            </w:r>
          </w:p>
        </w:tc>
      </w:tr>
      <w:tr w:rsidR="00B267DB" w:rsidRPr="00A9666C" w:rsidTr="00D16126">
        <w:trPr>
          <w:trHeight w:val="300"/>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sz w:val="20"/>
                <w:szCs w:val="20"/>
                <w:lang w:val="kk-KZ" w:eastAsia="ru-RU"/>
              </w:rPr>
              <w:t>14 практикалық   сабақ. Шетелдегі қазақстандық балалардың саны қаншалықты. Жетім балаларды асырап алудың заңдылықтары қандай.</w:t>
            </w:r>
          </w:p>
        </w:tc>
        <w:tc>
          <w:tcPr>
            <w:tcW w:w="532" w:type="pct"/>
            <w:gridSpan w:val="2"/>
            <w:tcBorders>
              <w:left w:val="single" w:sz="4" w:space="0" w:color="auto"/>
              <w:bottom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w:t>
            </w:r>
          </w:p>
        </w:tc>
        <w:tc>
          <w:tcPr>
            <w:tcW w:w="935" w:type="pct"/>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2,75</w:t>
            </w:r>
          </w:p>
        </w:tc>
      </w:tr>
      <w:tr w:rsidR="00B267DB" w:rsidRPr="00A9666C" w:rsidTr="00D16126">
        <w:trPr>
          <w:trHeight w:val="155"/>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2954" w:type="pct"/>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14  СОӨЖ</w:t>
            </w:r>
            <w:r w:rsidRPr="00A9666C">
              <w:rPr>
                <w:sz w:val="20"/>
                <w:szCs w:val="20"/>
                <w:lang w:val="kk-KZ"/>
              </w:rPr>
              <w:t xml:space="preserve"> .</w:t>
            </w:r>
            <w:r w:rsidRPr="00A9666C">
              <w:rPr>
                <w:rFonts w:ascii="Times New Roman" w:eastAsia="Times New Roman" w:hAnsi="Times New Roman" w:cs="Times New Roman"/>
                <w:sz w:val="20"/>
                <w:szCs w:val="20"/>
                <w:lang w:val="kk-KZ" w:eastAsia="ru-RU"/>
              </w:rPr>
              <w:t xml:space="preserve">  Әлеуметтік педагогикалық бағыттағы еңбектері негізінде даму тарихының жоспарының үлгісін жасаңыз.</w:t>
            </w:r>
          </w:p>
        </w:tc>
        <w:tc>
          <w:tcPr>
            <w:tcW w:w="532" w:type="pct"/>
            <w:gridSpan w:val="2"/>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 xml:space="preserve">8,75 </w:t>
            </w:r>
          </w:p>
        </w:tc>
      </w:tr>
      <w:tr w:rsidR="00B267DB" w:rsidRPr="00A9666C" w:rsidTr="00D16126">
        <w:tc>
          <w:tcPr>
            <w:tcW w:w="579" w:type="pct"/>
            <w:vMerge w:val="restart"/>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sz w:val="20"/>
                <w:szCs w:val="20"/>
                <w:lang w:val="kk-KZ" w:eastAsia="ru-RU"/>
              </w:rPr>
              <w:t>15 дәріс. Андрагогиканың қалыптасуы мен дамуының қысқаша тарихы. Қазіргі қоғамда кездесетін жат әлеуметтік қылықтар қақында.</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1</w:t>
            </w:r>
          </w:p>
        </w:tc>
      </w:tr>
      <w:tr w:rsidR="00B267DB" w:rsidRPr="00A9666C" w:rsidTr="00D16126">
        <w:tc>
          <w:tcPr>
            <w:tcW w:w="579" w:type="pct"/>
            <w:vMerge/>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15 практикалық   сабақ. Андрагогика ғылымының зерттейтін мәселесі. Ересектер педагогикасы мен әлеуметтік педагогиканы салыстыру. Қарттар өмірін зерттейтін ғылым саласы.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2,75</w:t>
            </w:r>
          </w:p>
        </w:tc>
      </w:tr>
      <w:tr w:rsidR="00B267DB" w:rsidRPr="00A9666C" w:rsidTr="00D16126">
        <w:trPr>
          <w:trHeight w:val="233"/>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15  СОӨЖ.  Бақылау жұмысы.</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caps/>
                <w:sz w:val="20"/>
                <w:szCs w:val="20"/>
                <w:lang w:val="kk-KZ" w:eastAsia="ru-RU"/>
              </w:rPr>
            </w:pPr>
            <w:r w:rsidRPr="00A9666C">
              <w:rPr>
                <w:rFonts w:ascii="Times New Roman" w:eastAsia="Times New Roman" w:hAnsi="Times New Roman" w:cs="Times New Roman"/>
                <w:caps/>
                <w:sz w:val="20"/>
                <w:szCs w:val="20"/>
                <w:lang w:val="kk-KZ" w:eastAsia="ru-RU"/>
              </w:rPr>
              <w:t xml:space="preserve">8,75 </w:t>
            </w:r>
          </w:p>
        </w:tc>
      </w:tr>
      <w:tr w:rsidR="00B267DB" w:rsidRPr="00A9666C" w:rsidTr="00D16126">
        <w:trPr>
          <w:trHeight w:val="132"/>
        </w:trPr>
        <w:tc>
          <w:tcPr>
            <w:tcW w:w="579" w:type="pct"/>
            <w:vMerge/>
            <w:tcBorders>
              <w:left w:val="single" w:sz="4" w:space="0" w:color="auto"/>
              <w:right w:val="single" w:sz="4" w:space="0" w:color="auto"/>
            </w:tcBorders>
            <w:shd w:val="clear" w:color="auto" w:fill="auto"/>
            <w:vAlign w:val="center"/>
          </w:tcPr>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c>
          <w:tcPr>
            <w:tcW w:w="2961" w:type="pct"/>
            <w:gridSpan w:val="2"/>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 xml:space="preserve">2 Аралық бақылау </w:t>
            </w:r>
          </w:p>
        </w:tc>
        <w:tc>
          <w:tcPr>
            <w:tcW w:w="52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b/>
                <w:caps/>
                <w:sz w:val="20"/>
                <w:szCs w:val="20"/>
                <w:lang w:val="kk-KZ" w:eastAsia="ru-RU"/>
              </w:rPr>
            </w:pPr>
            <w:r w:rsidRPr="00A9666C">
              <w:rPr>
                <w:rFonts w:ascii="Times New Roman" w:eastAsia="Times New Roman" w:hAnsi="Times New Roman" w:cs="Times New Roman"/>
                <w:b/>
                <w:caps/>
                <w:sz w:val="20"/>
                <w:szCs w:val="20"/>
                <w:lang w:val="kk-KZ" w:eastAsia="ru-RU"/>
              </w:rPr>
              <w:t>100</w:t>
            </w:r>
          </w:p>
        </w:tc>
      </w:tr>
      <w:tr w:rsidR="00B267DB" w:rsidRPr="00A9666C" w:rsidTr="00D16126">
        <w:tc>
          <w:tcPr>
            <w:tcW w:w="579" w:type="pct"/>
            <w:vMerge/>
            <w:tcBorders>
              <w:left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 xml:space="preserve">Емтихан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b/>
                <w:caps/>
                <w:sz w:val="20"/>
                <w:szCs w:val="20"/>
                <w:lang w:val="kk-KZ" w:eastAsia="ru-RU"/>
              </w:rPr>
            </w:pPr>
            <w:r w:rsidRPr="00A9666C">
              <w:rPr>
                <w:rFonts w:ascii="Times New Roman" w:eastAsia="Times New Roman" w:hAnsi="Times New Roman" w:cs="Times New Roman"/>
                <w:b/>
                <w:caps/>
                <w:sz w:val="20"/>
                <w:szCs w:val="20"/>
                <w:lang w:val="kk-KZ" w:eastAsia="ru-RU"/>
              </w:rPr>
              <w:t>100</w:t>
            </w:r>
          </w:p>
        </w:tc>
      </w:tr>
      <w:tr w:rsidR="00B267DB" w:rsidRPr="00A9666C" w:rsidTr="00D16126">
        <w:tc>
          <w:tcPr>
            <w:tcW w:w="579" w:type="pct"/>
            <w:vMerge/>
            <w:tcBorders>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Барлығы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B267DB" w:rsidRPr="00A9666C" w:rsidRDefault="00B267DB" w:rsidP="00D16126">
            <w:pPr>
              <w:spacing w:after="0" w:line="240" w:lineRule="auto"/>
              <w:jc w:val="center"/>
              <w:rPr>
                <w:rFonts w:ascii="Times New Roman" w:eastAsia="Times New Roman" w:hAnsi="Times New Roman" w:cs="Times New Roman"/>
                <w:b/>
                <w:caps/>
                <w:sz w:val="20"/>
                <w:szCs w:val="20"/>
                <w:lang w:val="kk-KZ" w:eastAsia="ru-RU"/>
              </w:rPr>
            </w:pPr>
            <w:r w:rsidRPr="00A9666C">
              <w:rPr>
                <w:rFonts w:ascii="Times New Roman" w:eastAsia="Times New Roman" w:hAnsi="Times New Roman" w:cs="Times New Roman"/>
                <w:b/>
                <w:caps/>
                <w:sz w:val="20"/>
                <w:szCs w:val="20"/>
                <w:lang w:val="kk-KZ" w:eastAsia="ru-RU"/>
              </w:rPr>
              <w:t>100</w:t>
            </w:r>
          </w:p>
        </w:tc>
      </w:tr>
    </w:tbl>
    <w:p w:rsidR="00B267DB" w:rsidRPr="00A9666C" w:rsidRDefault="00B267DB" w:rsidP="00B267DB">
      <w:pPr>
        <w:spacing w:after="0" w:line="240" w:lineRule="auto"/>
        <w:jc w:val="center"/>
        <w:rPr>
          <w:rFonts w:ascii="Times New Roman" w:eastAsia="Times New Roman" w:hAnsi="Times New Roman" w:cs="Times New Roman"/>
          <w:b/>
          <w:sz w:val="20"/>
          <w:szCs w:val="20"/>
          <w:lang w:val="en-US" w:eastAsia="kk-KZ"/>
        </w:rPr>
      </w:pPr>
    </w:p>
    <w:p w:rsidR="00B267DB" w:rsidRPr="00A9666C" w:rsidRDefault="00B267DB" w:rsidP="00B267DB">
      <w:pPr>
        <w:keepNext/>
        <w:tabs>
          <w:tab w:val="center" w:pos="9639"/>
        </w:tabs>
        <w:autoSpaceDE w:val="0"/>
        <w:autoSpaceDN w:val="0"/>
        <w:spacing w:after="0" w:line="240" w:lineRule="auto"/>
        <w:jc w:val="center"/>
        <w:outlineLvl w:val="1"/>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lastRenderedPageBreak/>
        <w:t>ӘДЕБИЕТТЕР ТІЗІМІ</w:t>
      </w:r>
    </w:p>
    <w:p w:rsidR="00B267DB" w:rsidRPr="00A9666C" w:rsidRDefault="00B267DB" w:rsidP="00B267DB">
      <w:pPr>
        <w:keepNext/>
        <w:tabs>
          <w:tab w:val="center" w:pos="9639"/>
        </w:tabs>
        <w:autoSpaceDE w:val="0"/>
        <w:autoSpaceDN w:val="0"/>
        <w:spacing w:after="0" w:line="240" w:lineRule="auto"/>
        <w:jc w:val="center"/>
        <w:outlineLvl w:val="1"/>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Негізгі:</w:t>
      </w:r>
    </w:p>
    <w:p w:rsidR="00B267DB" w:rsidRPr="00BC4A14" w:rsidRDefault="00B267DB" w:rsidP="00B267DB">
      <w:pPr>
        <w:spacing w:after="0" w:line="240" w:lineRule="auto"/>
        <w:ind w:left="540"/>
        <w:rPr>
          <w:rFonts w:ascii="Times New Roman" w:eastAsia="Times New Roman" w:hAnsi="Times New Roman" w:cs="Times New Roman"/>
          <w:b/>
          <w:sz w:val="20"/>
          <w:szCs w:val="20"/>
          <w:lang w:val="en-US" w:eastAsia="ru-RU"/>
        </w:rPr>
      </w:pPr>
    </w:p>
    <w:p w:rsidR="00B267DB" w:rsidRPr="00BC4A14" w:rsidRDefault="00B267DB" w:rsidP="00B267DB">
      <w:pPr>
        <w:pStyle w:val="a3"/>
        <w:numPr>
          <w:ilvl w:val="0"/>
          <w:numId w:val="2"/>
        </w:numPr>
        <w:spacing w:after="0" w:line="240" w:lineRule="auto"/>
        <w:jc w:val="both"/>
        <w:rPr>
          <w:rFonts w:ascii="Times New Roman" w:eastAsia="Times New Roman" w:hAnsi="Times New Roman" w:cs="Times New Roman"/>
          <w:sz w:val="20"/>
          <w:szCs w:val="20"/>
          <w:lang w:val="kk-KZ" w:eastAsia="ru-RU"/>
        </w:rPr>
      </w:pPr>
      <w:r w:rsidRPr="00BC4A14">
        <w:rPr>
          <w:rFonts w:ascii="Times New Roman" w:eastAsia="Times New Roman" w:hAnsi="Times New Roman" w:cs="Times New Roman"/>
          <w:sz w:val="20"/>
          <w:szCs w:val="20"/>
          <w:lang w:val="kk-KZ" w:eastAsia="ru-RU"/>
        </w:rPr>
        <w:t>Ж.Р.Баширова, Р.К.Бекмағамбетова, Н.С.Әлқожаева, Н.С.Жұбаназарова, Ұ.Б.Төлешова. Педагогика, әлеуметтік педагогика, өзін өзі тану тарихы.</w:t>
      </w:r>
      <w:r w:rsidRPr="00BC4A14">
        <w:rPr>
          <w:lang w:val="en-US"/>
        </w:rPr>
        <w:t xml:space="preserve"> </w:t>
      </w:r>
      <w:r w:rsidRPr="00BC4A14">
        <w:rPr>
          <w:rFonts w:ascii="Times New Roman" w:eastAsia="Times New Roman" w:hAnsi="Times New Roman" w:cs="Times New Roman"/>
          <w:sz w:val="20"/>
          <w:szCs w:val="20"/>
          <w:lang w:val="kk-KZ" w:eastAsia="ru-RU"/>
        </w:rPr>
        <w:t>Алматы.2012</w:t>
      </w:r>
    </w:p>
    <w:p w:rsidR="00B267DB" w:rsidRPr="00A9666C" w:rsidRDefault="00B267DB" w:rsidP="00B267DB">
      <w:pPr>
        <w:pStyle w:val="a3"/>
        <w:numPr>
          <w:ilvl w:val="0"/>
          <w:numId w:val="2"/>
        </w:num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Әсіпов С.Ы. Ы.Алтынсарин – ұлы ағартушы. Алматы, 1989</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eastAsia="ru-RU"/>
        </w:rPr>
      </w:pPr>
      <w:r w:rsidRPr="00A9666C">
        <w:rPr>
          <w:rFonts w:ascii="Times New Roman" w:eastAsia="Times New Roman" w:hAnsi="Times New Roman" w:cs="Times New Roman"/>
          <w:sz w:val="20"/>
          <w:szCs w:val="20"/>
          <w:lang w:val="kk-KZ" w:eastAsia="ru-RU"/>
        </w:rPr>
        <w:t>Әбиев Ж. Педагогика тарихы. Алматы, 2006</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eastAsia="ru-RU"/>
        </w:rPr>
      </w:pPr>
      <w:r w:rsidRPr="00A9666C">
        <w:rPr>
          <w:rFonts w:ascii="Times New Roman" w:eastAsia="Times New Roman" w:hAnsi="Times New Roman" w:cs="Times New Roman"/>
          <w:sz w:val="20"/>
          <w:szCs w:val="20"/>
          <w:lang w:val="kk-KZ" w:eastAsia="ru-RU"/>
        </w:rPr>
        <w:t>Әлсатов Т. Орта ғасыр ойшылдарының педагогикалық ой-пікірлері. Тараз. 1999</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eastAsia="ru-RU"/>
        </w:rPr>
      </w:pPr>
      <w:r w:rsidRPr="00A9666C">
        <w:rPr>
          <w:rFonts w:ascii="Times New Roman" w:eastAsia="Times New Roman" w:hAnsi="Times New Roman" w:cs="Times New Roman"/>
          <w:sz w:val="20"/>
          <w:szCs w:val="20"/>
          <w:lang w:val="kk-KZ" w:eastAsia="ru-RU"/>
        </w:rPr>
        <w:t>Бержанов Қ.,Мусин С. Педагогика тарихы. Алматы, 1984</w:t>
      </w:r>
    </w:p>
    <w:p w:rsidR="00B267DB" w:rsidRPr="00BC4A14" w:rsidRDefault="00B267DB" w:rsidP="00B267DB">
      <w:pPr>
        <w:pStyle w:val="a3"/>
        <w:numPr>
          <w:ilvl w:val="0"/>
          <w:numId w:val="2"/>
        </w:numPr>
        <w:spacing w:after="0"/>
        <w:rPr>
          <w:rFonts w:ascii="Times New Roman" w:eastAsia="Times New Roman" w:hAnsi="Times New Roman" w:cs="Times New Roman"/>
          <w:sz w:val="20"/>
          <w:szCs w:val="20"/>
          <w:lang w:val="kk-KZ" w:eastAsia="ru-RU"/>
        </w:rPr>
      </w:pPr>
      <w:r w:rsidRPr="00BC4A14">
        <w:rPr>
          <w:rFonts w:ascii="Times New Roman" w:eastAsia="Times New Roman" w:hAnsi="Times New Roman" w:cs="Times New Roman"/>
          <w:sz w:val="20"/>
          <w:szCs w:val="20"/>
          <w:lang w:val="kk-KZ" w:eastAsia="ru-RU"/>
        </w:rPr>
        <w:t>Ақынжанова М. Қазақ ағартушылары. Алматы, 1995.</w:t>
      </w:r>
    </w:p>
    <w:p w:rsidR="00B267DB" w:rsidRDefault="00B267DB" w:rsidP="00B267DB">
      <w:pPr>
        <w:pStyle w:val="a3"/>
        <w:numPr>
          <w:ilvl w:val="0"/>
          <w:numId w:val="2"/>
        </w:numPr>
        <w:tabs>
          <w:tab w:val="left" w:pos="708"/>
          <w:tab w:val="left" w:pos="2808"/>
          <w:tab w:val="left" w:pos="8208"/>
          <w:tab w:val="left" w:pos="8928"/>
          <w:tab w:val="left" w:pos="9571"/>
        </w:tabs>
        <w:spacing w:after="0" w:line="240" w:lineRule="auto"/>
        <w:rPr>
          <w:rFonts w:ascii="Times New Roman" w:eastAsia="Times New Roman" w:hAnsi="Times New Roman" w:cs="Times New Roman"/>
          <w:sz w:val="20"/>
          <w:szCs w:val="20"/>
          <w:lang w:val="en-US" w:eastAsia="ru-RU"/>
        </w:rPr>
      </w:pPr>
      <w:r w:rsidRPr="00BC4A14">
        <w:rPr>
          <w:rFonts w:ascii="Times New Roman" w:eastAsia="Times New Roman" w:hAnsi="Times New Roman" w:cs="Times New Roman"/>
          <w:sz w:val="20"/>
          <w:szCs w:val="20"/>
          <w:lang w:val="kk-KZ" w:eastAsia="ru-RU"/>
        </w:rPr>
        <w:t>Джуринский.А.Н. История педагогики. М., 2000</w:t>
      </w:r>
    </w:p>
    <w:p w:rsidR="00B267DB" w:rsidRPr="007B6195" w:rsidRDefault="00B267DB" w:rsidP="00B267DB">
      <w:pPr>
        <w:pStyle w:val="a3"/>
        <w:numPr>
          <w:ilvl w:val="0"/>
          <w:numId w:val="2"/>
        </w:numPr>
        <w:tabs>
          <w:tab w:val="left" w:pos="708"/>
          <w:tab w:val="left" w:pos="2808"/>
          <w:tab w:val="left" w:pos="8208"/>
          <w:tab w:val="left" w:pos="8928"/>
          <w:tab w:val="left" w:pos="9571"/>
        </w:tabs>
        <w:spacing w:after="0" w:line="240" w:lineRule="auto"/>
        <w:rPr>
          <w:rFonts w:ascii="Times New Roman" w:eastAsia="Times New Roman" w:hAnsi="Times New Roman" w:cs="Times New Roman"/>
          <w:sz w:val="20"/>
          <w:szCs w:val="20"/>
          <w:lang w:eastAsia="ru-RU"/>
        </w:rPr>
      </w:pPr>
      <w:r w:rsidRPr="00BC4A14">
        <w:rPr>
          <w:rFonts w:ascii="Times New Roman" w:eastAsia="Times New Roman" w:hAnsi="Times New Roman" w:cs="Times New Roman"/>
          <w:sz w:val="20"/>
          <w:szCs w:val="20"/>
          <w:lang w:eastAsia="ru-RU"/>
        </w:rPr>
        <w:t xml:space="preserve">История социальной педагогики. </w:t>
      </w:r>
      <w:proofErr w:type="spellStart"/>
      <w:r w:rsidRPr="00BC4A14">
        <w:rPr>
          <w:rFonts w:ascii="Times New Roman" w:eastAsia="Times New Roman" w:hAnsi="Times New Roman" w:cs="Times New Roman"/>
          <w:sz w:val="20"/>
          <w:szCs w:val="20"/>
          <w:lang w:eastAsia="ru-RU"/>
        </w:rPr>
        <w:t>Под</w:t>
      </w:r>
      <w:proofErr w:type="gramStart"/>
      <w:r w:rsidRPr="00BC4A14">
        <w:rPr>
          <w:rFonts w:ascii="Times New Roman" w:eastAsia="Times New Roman" w:hAnsi="Times New Roman" w:cs="Times New Roman"/>
          <w:sz w:val="20"/>
          <w:szCs w:val="20"/>
          <w:lang w:eastAsia="ru-RU"/>
        </w:rPr>
        <w:t>.р</w:t>
      </w:r>
      <w:proofErr w:type="gramEnd"/>
      <w:r w:rsidRPr="00BC4A14">
        <w:rPr>
          <w:rFonts w:ascii="Times New Roman" w:eastAsia="Times New Roman" w:hAnsi="Times New Roman" w:cs="Times New Roman"/>
          <w:sz w:val="20"/>
          <w:szCs w:val="20"/>
          <w:lang w:eastAsia="ru-RU"/>
        </w:rPr>
        <w:t>ед</w:t>
      </w:r>
      <w:proofErr w:type="spellEnd"/>
      <w:r w:rsidRPr="00BC4A14">
        <w:rPr>
          <w:rFonts w:ascii="Times New Roman" w:eastAsia="Times New Roman" w:hAnsi="Times New Roman" w:cs="Times New Roman"/>
          <w:sz w:val="20"/>
          <w:szCs w:val="20"/>
          <w:lang w:eastAsia="ru-RU"/>
        </w:rPr>
        <w:t>. М.А.Галагузовой.М.,2001</w:t>
      </w:r>
    </w:p>
    <w:p w:rsidR="00B267DB" w:rsidRPr="00BC4A14" w:rsidRDefault="00B267DB" w:rsidP="00B267DB">
      <w:pPr>
        <w:pStyle w:val="a3"/>
        <w:numPr>
          <w:ilvl w:val="0"/>
          <w:numId w:val="2"/>
        </w:numPr>
        <w:spacing w:after="0" w:line="240" w:lineRule="auto"/>
        <w:rPr>
          <w:rFonts w:ascii="Times New Roman" w:eastAsia="Times New Roman" w:hAnsi="Times New Roman" w:cs="Times New Roman"/>
          <w:b/>
          <w:sz w:val="20"/>
          <w:szCs w:val="20"/>
          <w:lang w:val="kk-KZ" w:eastAsia="ru-RU"/>
        </w:rPr>
      </w:pPr>
      <w:r w:rsidRPr="00BC4A14">
        <w:rPr>
          <w:rFonts w:ascii="Times New Roman" w:eastAsia="Times New Roman" w:hAnsi="Times New Roman" w:cs="Times New Roman"/>
          <w:sz w:val="20"/>
          <w:szCs w:val="20"/>
          <w:lang w:eastAsia="ru-RU"/>
        </w:rPr>
        <w:t>Мудрик А.В. Социальная педагогика. М.,1999</w:t>
      </w:r>
    </w:p>
    <w:p w:rsidR="00B267DB" w:rsidRPr="00BC4A14" w:rsidRDefault="00B267DB" w:rsidP="00B267DB">
      <w:pPr>
        <w:pStyle w:val="a3"/>
        <w:numPr>
          <w:ilvl w:val="0"/>
          <w:numId w:val="2"/>
        </w:numPr>
        <w:spacing w:after="0" w:line="240" w:lineRule="auto"/>
        <w:rPr>
          <w:rFonts w:ascii="Times New Roman" w:eastAsia="Times New Roman" w:hAnsi="Times New Roman" w:cs="Times New Roman"/>
          <w:b/>
          <w:sz w:val="20"/>
          <w:szCs w:val="20"/>
          <w:lang w:val="kk-KZ" w:eastAsia="ru-RU"/>
        </w:rPr>
      </w:pPr>
      <w:r w:rsidRPr="00BC4A14">
        <w:rPr>
          <w:rFonts w:ascii="Times New Roman" w:eastAsia="Times New Roman" w:hAnsi="Times New Roman" w:cs="Times New Roman"/>
          <w:sz w:val="20"/>
          <w:szCs w:val="20"/>
          <w:lang w:eastAsia="ru-RU"/>
        </w:rPr>
        <w:t xml:space="preserve"> История социальной педагогики\ </w:t>
      </w:r>
      <w:proofErr w:type="spellStart"/>
      <w:r w:rsidRPr="00BC4A14">
        <w:rPr>
          <w:rFonts w:ascii="Times New Roman" w:eastAsia="Times New Roman" w:hAnsi="Times New Roman" w:cs="Times New Roman"/>
          <w:sz w:val="20"/>
          <w:szCs w:val="20"/>
          <w:lang w:eastAsia="ru-RU"/>
        </w:rPr>
        <w:t>Под</w:t>
      </w:r>
      <w:proofErr w:type="gramStart"/>
      <w:r w:rsidRPr="00BC4A14">
        <w:rPr>
          <w:rFonts w:ascii="Times New Roman" w:eastAsia="Times New Roman" w:hAnsi="Times New Roman" w:cs="Times New Roman"/>
          <w:sz w:val="20"/>
          <w:szCs w:val="20"/>
          <w:lang w:eastAsia="ru-RU"/>
        </w:rPr>
        <w:t>.р</w:t>
      </w:r>
      <w:proofErr w:type="gramEnd"/>
      <w:r w:rsidRPr="00BC4A14">
        <w:rPr>
          <w:rFonts w:ascii="Times New Roman" w:eastAsia="Times New Roman" w:hAnsi="Times New Roman" w:cs="Times New Roman"/>
          <w:sz w:val="20"/>
          <w:szCs w:val="20"/>
          <w:lang w:eastAsia="ru-RU"/>
        </w:rPr>
        <w:t>ед</w:t>
      </w:r>
      <w:proofErr w:type="spellEnd"/>
      <w:r w:rsidRPr="00BC4A14">
        <w:rPr>
          <w:rFonts w:ascii="Times New Roman" w:eastAsia="Times New Roman" w:hAnsi="Times New Roman" w:cs="Times New Roman"/>
          <w:sz w:val="20"/>
          <w:szCs w:val="20"/>
          <w:lang w:eastAsia="ru-RU"/>
        </w:rPr>
        <w:t xml:space="preserve">. </w:t>
      </w:r>
      <w:proofErr w:type="spellStart"/>
      <w:r w:rsidRPr="00BC4A14">
        <w:rPr>
          <w:rFonts w:ascii="Times New Roman" w:eastAsia="Times New Roman" w:hAnsi="Times New Roman" w:cs="Times New Roman"/>
          <w:sz w:val="20"/>
          <w:szCs w:val="20"/>
          <w:lang w:eastAsia="ru-RU"/>
        </w:rPr>
        <w:t>В.И.Беляева</w:t>
      </w:r>
      <w:proofErr w:type="spellEnd"/>
      <w:r w:rsidRPr="00BC4A14">
        <w:rPr>
          <w:rFonts w:ascii="Times New Roman" w:eastAsia="Times New Roman" w:hAnsi="Times New Roman" w:cs="Times New Roman"/>
          <w:sz w:val="20"/>
          <w:szCs w:val="20"/>
          <w:lang w:eastAsia="ru-RU"/>
        </w:rPr>
        <w:t xml:space="preserve"> М.,2003</w:t>
      </w:r>
    </w:p>
    <w:p w:rsidR="00B267DB" w:rsidRPr="007B6195" w:rsidRDefault="00B267DB" w:rsidP="00B267DB">
      <w:pPr>
        <w:pStyle w:val="a3"/>
        <w:numPr>
          <w:ilvl w:val="0"/>
          <w:numId w:val="2"/>
        </w:numPr>
        <w:spacing w:after="0" w:line="240" w:lineRule="auto"/>
        <w:rPr>
          <w:rFonts w:ascii="Times New Roman" w:eastAsia="Times New Roman" w:hAnsi="Times New Roman" w:cs="Times New Roman"/>
          <w:b/>
          <w:sz w:val="20"/>
          <w:szCs w:val="20"/>
          <w:lang w:val="kk-KZ" w:eastAsia="ru-RU"/>
        </w:rPr>
      </w:pPr>
      <w:r w:rsidRPr="00BC4A14">
        <w:rPr>
          <w:rFonts w:ascii="Times New Roman" w:eastAsia="Times New Roman" w:hAnsi="Times New Roman" w:cs="Times New Roman"/>
          <w:sz w:val="20"/>
          <w:szCs w:val="20"/>
          <w:lang w:val="kk-KZ" w:eastAsia="ru-RU"/>
        </w:rPr>
        <w:t>Педагогика тарихы. Оқулық. ҚазМемҚызПу (бас редактор Ш.К.Беркімбаева) Алматы., 2009.</w:t>
      </w:r>
    </w:p>
    <w:p w:rsidR="00B267DB" w:rsidRPr="00BC4A14" w:rsidRDefault="00B267DB" w:rsidP="00B267DB">
      <w:pPr>
        <w:pStyle w:val="a3"/>
        <w:numPr>
          <w:ilvl w:val="0"/>
          <w:numId w:val="2"/>
        </w:numPr>
        <w:spacing w:after="0" w:line="240" w:lineRule="auto"/>
        <w:rPr>
          <w:rFonts w:ascii="Times New Roman" w:eastAsia="Times New Roman" w:hAnsi="Times New Roman" w:cs="Times New Roman"/>
          <w:b/>
          <w:sz w:val="20"/>
          <w:szCs w:val="20"/>
          <w:lang w:val="kk-KZ" w:eastAsia="ru-RU"/>
        </w:rPr>
      </w:pPr>
      <w:r w:rsidRPr="00BC4A14">
        <w:rPr>
          <w:rFonts w:ascii="Times New Roman" w:eastAsia="Times New Roman" w:hAnsi="Times New Roman" w:cs="Times New Roman"/>
          <w:sz w:val="20"/>
          <w:szCs w:val="20"/>
          <w:lang w:val="kk-KZ" w:eastAsia="ru-RU"/>
        </w:rPr>
        <w:t>Андреева И.Н. Антология по истории и теории социальной педагогики. М.,2001</w:t>
      </w:r>
    </w:p>
    <w:p w:rsidR="00B267DB" w:rsidRPr="00BC4A14" w:rsidRDefault="00B267DB" w:rsidP="00B267DB">
      <w:pPr>
        <w:pStyle w:val="a3"/>
        <w:numPr>
          <w:ilvl w:val="0"/>
          <w:numId w:val="2"/>
        </w:numPr>
        <w:spacing w:after="0" w:line="240" w:lineRule="auto"/>
        <w:rPr>
          <w:rFonts w:ascii="Times New Roman" w:eastAsia="Times New Roman" w:hAnsi="Times New Roman" w:cs="Times New Roman"/>
          <w:sz w:val="20"/>
          <w:szCs w:val="20"/>
          <w:lang w:val="kk-KZ" w:eastAsia="ru-RU"/>
        </w:rPr>
      </w:pPr>
      <w:r w:rsidRPr="00BC4A14">
        <w:rPr>
          <w:rFonts w:ascii="Times New Roman" w:eastAsia="Times New Roman" w:hAnsi="Times New Roman" w:cs="Times New Roman"/>
          <w:sz w:val="20"/>
          <w:szCs w:val="20"/>
          <w:lang w:val="kk-KZ" w:eastAsia="ru-RU"/>
        </w:rPr>
        <w:t>Психологиялық-педагогикалық сөздік. Алматы.2009.</w:t>
      </w:r>
    </w:p>
    <w:p w:rsidR="00B267DB" w:rsidRPr="00BC4A14" w:rsidRDefault="00B267DB" w:rsidP="00B267DB">
      <w:pPr>
        <w:pStyle w:val="a3"/>
        <w:keepNext/>
        <w:numPr>
          <w:ilvl w:val="0"/>
          <w:numId w:val="2"/>
        </w:numPr>
        <w:tabs>
          <w:tab w:val="center" w:pos="9639"/>
        </w:tabs>
        <w:autoSpaceDE w:val="0"/>
        <w:autoSpaceDN w:val="0"/>
        <w:spacing w:after="0" w:line="240" w:lineRule="auto"/>
        <w:outlineLvl w:val="1"/>
        <w:rPr>
          <w:rFonts w:ascii="Times New Roman" w:eastAsia="Times New Roman" w:hAnsi="Times New Roman" w:cs="Times New Roman"/>
          <w:sz w:val="20"/>
          <w:szCs w:val="20"/>
          <w:lang w:val="kk-KZ" w:eastAsia="ru-RU"/>
        </w:rPr>
      </w:pPr>
      <w:r w:rsidRPr="00BC4A14">
        <w:rPr>
          <w:rFonts w:ascii="Times New Roman" w:eastAsia="Times New Roman" w:hAnsi="Times New Roman" w:cs="Times New Roman"/>
          <w:sz w:val="20"/>
          <w:szCs w:val="20"/>
          <w:lang w:val="kk-KZ" w:eastAsia="ru-RU"/>
        </w:rPr>
        <w:t>Әлқожаева Н.С. Әлеуметтік педагогика. Оқу құралы. Алматы. 2011</w:t>
      </w:r>
    </w:p>
    <w:p w:rsidR="00B267DB" w:rsidRPr="00BC4A14" w:rsidRDefault="00B267DB" w:rsidP="00B267DB">
      <w:pPr>
        <w:pStyle w:val="a3"/>
        <w:keepNext/>
        <w:numPr>
          <w:ilvl w:val="0"/>
          <w:numId w:val="2"/>
        </w:numPr>
        <w:tabs>
          <w:tab w:val="center" w:pos="9639"/>
        </w:tabs>
        <w:autoSpaceDE w:val="0"/>
        <w:autoSpaceDN w:val="0"/>
        <w:spacing w:after="0" w:line="240" w:lineRule="auto"/>
        <w:outlineLvl w:val="1"/>
        <w:rPr>
          <w:rFonts w:ascii="Times New Roman" w:eastAsia="Times New Roman" w:hAnsi="Times New Roman" w:cs="Times New Roman"/>
          <w:sz w:val="20"/>
          <w:szCs w:val="20"/>
          <w:lang w:val="kk-KZ" w:eastAsia="ru-RU"/>
        </w:rPr>
      </w:pPr>
      <w:r w:rsidRPr="00BC4A14">
        <w:rPr>
          <w:rFonts w:ascii="Times New Roman" w:eastAsia="Times New Roman" w:hAnsi="Times New Roman" w:cs="Times New Roman"/>
          <w:sz w:val="20"/>
          <w:szCs w:val="20"/>
          <w:lang w:val="kk-KZ" w:eastAsia="ru-RU"/>
        </w:rPr>
        <w:t xml:space="preserve"> Ғ.У.Қабекенов. Б.А.Есенбаева. Әлеуметтік педагогика тарихы.Оқу құралы.Алматы.2009.</w:t>
      </w:r>
    </w:p>
    <w:p w:rsidR="00B267DB" w:rsidRPr="00BC4A14" w:rsidRDefault="00B267DB" w:rsidP="00B267DB">
      <w:pPr>
        <w:pStyle w:val="a3"/>
        <w:keepNext/>
        <w:numPr>
          <w:ilvl w:val="0"/>
          <w:numId w:val="2"/>
        </w:numPr>
        <w:tabs>
          <w:tab w:val="center" w:pos="9639"/>
        </w:tabs>
        <w:autoSpaceDE w:val="0"/>
        <w:autoSpaceDN w:val="0"/>
        <w:spacing w:after="0" w:line="240" w:lineRule="auto"/>
        <w:outlineLvl w:val="1"/>
        <w:rPr>
          <w:rFonts w:ascii="Times New Roman" w:eastAsia="Times New Roman" w:hAnsi="Times New Roman" w:cs="Times New Roman"/>
          <w:sz w:val="20"/>
          <w:szCs w:val="20"/>
          <w:lang w:val="kk-KZ" w:eastAsia="ru-RU"/>
        </w:rPr>
      </w:pPr>
      <w:r w:rsidRPr="00BC4A14">
        <w:rPr>
          <w:rFonts w:ascii="Times New Roman" w:eastAsia="Times New Roman" w:hAnsi="Times New Roman" w:cs="Times New Roman"/>
          <w:sz w:val="20"/>
          <w:szCs w:val="20"/>
          <w:lang w:val="kk-KZ" w:eastAsia="ru-RU"/>
        </w:rPr>
        <w:t>Василькова Ю.В., Василькова Т.А. Социальная педагогика. М., 2000</w:t>
      </w:r>
    </w:p>
    <w:p w:rsidR="00B267DB" w:rsidRPr="00BC4A14" w:rsidRDefault="00B267DB" w:rsidP="00B267DB">
      <w:pPr>
        <w:pStyle w:val="a3"/>
        <w:keepNext/>
        <w:numPr>
          <w:ilvl w:val="0"/>
          <w:numId w:val="2"/>
        </w:numPr>
        <w:tabs>
          <w:tab w:val="center" w:pos="9639"/>
        </w:tabs>
        <w:autoSpaceDE w:val="0"/>
        <w:autoSpaceDN w:val="0"/>
        <w:spacing w:after="0" w:line="240" w:lineRule="auto"/>
        <w:outlineLvl w:val="1"/>
        <w:rPr>
          <w:rFonts w:ascii="Times New Roman" w:eastAsia="Times New Roman" w:hAnsi="Times New Roman" w:cs="Times New Roman"/>
          <w:sz w:val="20"/>
          <w:szCs w:val="20"/>
          <w:lang w:val="kk-KZ" w:eastAsia="ru-RU"/>
        </w:rPr>
      </w:pPr>
      <w:r w:rsidRPr="00BC4A14">
        <w:rPr>
          <w:rFonts w:ascii="Times New Roman" w:eastAsia="Times New Roman" w:hAnsi="Times New Roman" w:cs="Times New Roman"/>
          <w:sz w:val="20"/>
          <w:szCs w:val="20"/>
          <w:lang w:val="kk-KZ" w:eastAsia="ru-RU"/>
        </w:rPr>
        <w:t>История педагогики и образования \ Под.ред. А.И.Пискунова. .,2001.</w:t>
      </w:r>
    </w:p>
    <w:p w:rsidR="00B267DB" w:rsidRPr="00BC4A14" w:rsidRDefault="00B267DB" w:rsidP="00B267DB">
      <w:pPr>
        <w:spacing w:after="0" w:line="240" w:lineRule="auto"/>
        <w:ind w:left="3119"/>
        <w:rPr>
          <w:rFonts w:ascii="Times New Roman" w:eastAsia="Times New Roman" w:hAnsi="Times New Roman" w:cs="Times New Roman"/>
          <w:sz w:val="20"/>
          <w:szCs w:val="20"/>
          <w:lang w:eastAsia="ru-RU"/>
        </w:rPr>
      </w:pPr>
      <w:r w:rsidRPr="007B6195">
        <w:rPr>
          <w:rFonts w:ascii="Times New Roman" w:eastAsia="Times New Roman" w:hAnsi="Times New Roman" w:cs="Times New Roman"/>
          <w:b/>
          <w:sz w:val="20"/>
          <w:szCs w:val="20"/>
          <w:lang w:eastAsia="ru-RU"/>
        </w:rPr>
        <w:t xml:space="preserve"> </w:t>
      </w:r>
      <w:r w:rsidRPr="00BC4A14">
        <w:rPr>
          <w:rFonts w:ascii="Times New Roman" w:eastAsia="Times New Roman" w:hAnsi="Times New Roman" w:cs="Times New Roman"/>
          <w:b/>
          <w:sz w:val="20"/>
          <w:szCs w:val="20"/>
          <w:lang w:val="kk-KZ" w:eastAsia="ru-RU"/>
        </w:rPr>
        <w:t>Қосымша:</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eastAsia="ru-RU"/>
        </w:rPr>
      </w:pPr>
      <w:r w:rsidRPr="00A9666C">
        <w:rPr>
          <w:rFonts w:ascii="Times New Roman" w:eastAsia="Times New Roman" w:hAnsi="Times New Roman" w:cs="Times New Roman"/>
          <w:sz w:val="20"/>
          <w:szCs w:val="20"/>
          <w:lang w:val="kk-KZ" w:eastAsia="ru-RU"/>
        </w:rPr>
        <w:t xml:space="preserve">Қазақстан Республикасы «Ғылым туралы» Заңы. Астана, 2011. </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eastAsia="ru-RU"/>
        </w:rPr>
      </w:pPr>
      <w:r w:rsidRPr="00A9666C">
        <w:rPr>
          <w:rFonts w:ascii="Times New Roman" w:eastAsia="Times New Roman" w:hAnsi="Times New Roman" w:cs="Times New Roman"/>
          <w:sz w:val="20"/>
          <w:szCs w:val="20"/>
          <w:lang w:val="kk-KZ" w:eastAsia="ru-RU"/>
        </w:rPr>
        <w:t>Джуринский А.Н. История педагогики. Москва, 1999</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eastAsia="ru-RU"/>
        </w:rPr>
      </w:pPr>
      <w:r w:rsidRPr="00A9666C">
        <w:rPr>
          <w:rFonts w:ascii="Times New Roman" w:eastAsia="Times New Roman" w:hAnsi="Times New Roman" w:cs="Times New Roman"/>
          <w:sz w:val="20"/>
          <w:szCs w:val="20"/>
          <w:lang w:val="kk-KZ" w:eastAsia="ru-RU"/>
        </w:rPr>
        <w:t>Коменский Я.А. Ұлы дидактика. (аударған Ә.Қоңыратбаев) Алматы, 1993</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eastAsia="ru-RU"/>
        </w:rPr>
      </w:pPr>
      <w:r w:rsidRPr="00A9666C">
        <w:rPr>
          <w:rFonts w:ascii="Times New Roman" w:eastAsia="Times New Roman" w:hAnsi="Times New Roman" w:cs="Times New Roman"/>
          <w:sz w:val="20"/>
          <w:szCs w:val="20"/>
          <w:lang w:val="kk-KZ" w:eastAsia="ru-RU"/>
        </w:rPr>
        <w:t>Қалиев С. Ы.Алтынсариннің таңдамалы педагогикалық мұрасы. Алматы, 1991</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eastAsia="ru-RU"/>
        </w:rPr>
      </w:pPr>
      <w:r w:rsidRPr="00A9666C">
        <w:rPr>
          <w:rFonts w:ascii="Times New Roman" w:eastAsia="Times New Roman" w:hAnsi="Times New Roman" w:cs="Times New Roman"/>
          <w:sz w:val="20"/>
          <w:szCs w:val="20"/>
          <w:lang w:val="kk-KZ" w:eastAsia="ru-RU"/>
        </w:rPr>
        <w:t>Из истории школьного образования Казахстана. Алматы, 2002</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eastAsia="ru-RU"/>
        </w:rPr>
      </w:pPr>
      <w:r w:rsidRPr="00A9666C">
        <w:rPr>
          <w:rFonts w:ascii="Times New Roman" w:eastAsia="Times New Roman" w:hAnsi="Times New Roman" w:cs="Times New Roman"/>
          <w:sz w:val="20"/>
          <w:szCs w:val="20"/>
          <w:lang w:val="kk-KZ" w:eastAsia="ru-RU"/>
        </w:rPr>
        <w:t>Латышина Д.И.История педагогика. (История образования и педагогической мысли) Москва, 2006</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Титов В.А. История педагогики. Конспект лекций. М., 2003</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Қазақтың тәлімдік ойлар антологиясы. 1 том. Алматы, 2005</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Өсеров Н., Естаев Ж. Ислам және қазақтардың әдет-ғұрпы. Алматы, 1992</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Орта Азия мен Қазақстанның ұлы ғалымдары. Алматы, 1964</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Мағауин М. Қазақ тарихының әліппесі. Алматы, 1995</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Қазақ халқының тәлім-тәрбие тарихынан. Алматы, 1992</w:t>
      </w:r>
    </w:p>
    <w:p w:rsidR="00B267DB" w:rsidRPr="00A9666C" w:rsidRDefault="00B267DB" w:rsidP="00B267DB">
      <w:pPr>
        <w:numPr>
          <w:ilvl w:val="0"/>
          <w:numId w:val="2"/>
        </w:numPr>
        <w:spacing w:after="0" w:line="240" w:lineRule="auto"/>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Қазақстан. Ұлттық энциклопедиясы. 7 том. Алматы, 2004.</w:t>
      </w:r>
    </w:p>
    <w:p w:rsidR="00B267DB" w:rsidRPr="00A9666C" w:rsidRDefault="00B267DB" w:rsidP="00B267DB">
      <w:pPr>
        <w:spacing w:after="0" w:line="240" w:lineRule="auto"/>
        <w:rPr>
          <w:rFonts w:ascii="Times New Roman" w:eastAsia="Times New Roman" w:hAnsi="Times New Roman" w:cs="Times New Roman"/>
          <w:b/>
          <w:sz w:val="20"/>
          <w:szCs w:val="20"/>
          <w:lang w:eastAsia="ru-RU"/>
        </w:rPr>
      </w:pPr>
    </w:p>
    <w:p w:rsidR="00B267DB" w:rsidRPr="00A9666C" w:rsidRDefault="00B267DB" w:rsidP="00B267DB">
      <w:pPr>
        <w:tabs>
          <w:tab w:val="left" w:pos="708"/>
          <w:tab w:val="left" w:pos="2808"/>
          <w:tab w:val="left" w:pos="8208"/>
          <w:tab w:val="left" w:pos="8928"/>
          <w:tab w:val="left" w:pos="9571"/>
        </w:tabs>
        <w:spacing w:after="120" w:line="240" w:lineRule="auto"/>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ПӘННІҢ АКАДЕМИЯЛЫҚ САЯСАТЫ</w:t>
      </w:r>
    </w:p>
    <w:p w:rsidR="00B267DB" w:rsidRPr="00A9666C" w:rsidRDefault="00B267DB" w:rsidP="00B267DB">
      <w:pPr>
        <w:spacing w:after="0" w:line="240" w:lineRule="auto"/>
        <w:ind w:firstLine="426"/>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B267DB" w:rsidRPr="00A9666C" w:rsidRDefault="00B267DB" w:rsidP="00B267DB">
      <w:pPr>
        <w:spacing w:after="0" w:line="240" w:lineRule="auto"/>
        <w:ind w:firstLine="426"/>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267DB" w:rsidRPr="00A9666C" w:rsidRDefault="00B267DB" w:rsidP="00B267DB">
      <w:pPr>
        <w:spacing w:after="0" w:line="240" w:lineRule="auto"/>
        <w:ind w:firstLine="426"/>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Бағалау кезінде студенттердің сабақтағы белсенділігі мен сабаққа қатысуы ескеріледі.  </w:t>
      </w:r>
    </w:p>
    <w:p w:rsidR="00B267DB" w:rsidRPr="00A9666C" w:rsidRDefault="00B267DB" w:rsidP="00B267DB">
      <w:pPr>
        <w:spacing w:after="0" w:line="240" w:lineRule="auto"/>
        <w:ind w:firstLine="426"/>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267DB" w:rsidRPr="00A9666C" w:rsidRDefault="00B267DB" w:rsidP="00B267DB">
      <w:pPr>
        <w:spacing w:after="0" w:line="240" w:lineRule="auto"/>
        <w:ind w:firstLine="567"/>
        <w:jc w:val="both"/>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B267DB" w:rsidRPr="00A9666C" w:rsidTr="00D16126">
        <w:trPr>
          <w:trHeight w:val="553"/>
        </w:trPr>
        <w:tc>
          <w:tcPr>
            <w:tcW w:w="1043" w:type="pct"/>
            <w:tcMar>
              <w:top w:w="0" w:type="dxa"/>
              <w:left w:w="108" w:type="dxa"/>
              <w:bottom w:w="0" w:type="dxa"/>
              <w:right w:w="108" w:type="dxa"/>
            </w:tcMar>
            <w:vAlign w:val="cente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sz w:val="20"/>
                <w:szCs w:val="20"/>
                <w:lang w:val="kk-KZ" w:eastAsia="ru-RU"/>
              </w:rPr>
              <w:t>Дәстүрлі жүйе бойынша бағалау</w:t>
            </w:r>
          </w:p>
        </w:tc>
      </w:tr>
      <w:tr w:rsidR="00B267DB" w:rsidRPr="00A9666C" w:rsidTr="00D16126">
        <w:trPr>
          <w:cantSplit/>
          <w:trHeight w:val="361"/>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Өте жақсы</w:t>
            </w:r>
            <w:r w:rsidRPr="00A9666C">
              <w:rPr>
                <w:rFonts w:ascii="Times New Roman" w:eastAsia="Times New Roman" w:hAnsi="Times New Roman" w:cs="Times New Roman"/>
                <w:color w:val="000000"/>
                <w:sz w:val="20"/>
                <w:szCs w:val="20"/>
                <w:lang w:val="kk-KZ" w:eastAsia="ru-RU"/>
              </w:rPr>
              <w:t xml:space="preserve"> </w:t>
            </w:r>
          </w:p>
        </w:tc>
      </w:tr>
      <w:tr w:rsidR="00B267DB" w:rsidRPr="00A9666C" w:rsidTr="00D16126">
        <w:trPr>
          <w:cantSplit/>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90-94</w:t>
            </w:r>
          </w:p>
        </w:tc>
        <w:tc>
          <w:tcPr>
            <w:tcW w:w="2110" w:type="pct"/>
            <w:vMerge/>
            <w:vAlign w:val="cente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r>
      <w:tr w:rsidR="00B267DB" w:rsidRPr="00A9666C" w:rsidTr="00D16126">
        <w:trPr>
          <w:cantSplit/>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Жақсы </w:t>
            </w:r>
          </w:p>
        </w:tc>
      </w:tr>
      <w:tr w:rsidR="00B267DB" w:rsidRPr="00A9666C" w:rsidTr="00D16126">
        <w:trPr>
          <w:cantSplit/>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80-84</w:t>
            </w:r>
          </w:p>
        </w:tc>
        <w:tc>
          <w:tcPr>
            <w:tcW w:w="2110" w:type="pct"/>
            <w:vMerge/>
            <w:vAlign w:val="cente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r>
      <w:tr w:rsidR="00B267DB" w:rsidRPr="00A9666C" w:rsidTr="00D16126">
        <w:trPr>
          <w:cantSplit/>
          <w:trHeight w:val="361"/>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75-79</w:t>
            </w:r>
          </w:p>
        </w:tc>
        <w:tc>
          <w:tcPr>
            <w:tcW w:w="2110" w:type="pct"/>
            <w:vMerge/>
            <w:vAlign w:val="cente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r>
      <w:tr w:rsidR="00B267DB" w:rsidRPr="00A9666C" w:rsidTr="00D16126">
        <w:trPr>
          <w:cantSplit/>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lastRenderedPageBreak/>
              <w:t>С+</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Қанағаттанарлық </w:t>
            </w:r>
          </w:p>
        </w:tc>
      </w:tr>
      <w:tr w:rsidR="00B267DB" w:rsidRPr="00A9666C" w:rsidTr="00D16126">
        <w:trPr>
          <w:cantSplit/>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65-69</w:t>
            </w:r>
          </w:p>
        </w:tc>
        <w:tc>
          <w:tcPr>
            <w:tcW w:w="2110" w:type="pct"/>
            <w:vMerge/>
            <w:vAlign w:val="cente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r>
      <w:tr w:rsidR="00B267DB" w:rsidRPr="00A9666C" w:rsidTr="00D16126">
        <w:trPr>
          <w:cantSplit/>
          <w:trHeight w:val="361"/>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60-64</w:t>
            </w:r>
          </w:p>
        </w:tc>
        <w:tc>
          <w:tcPr>
            <w:tcW w:w="2110" w:type="pct"/>
            <w:vMerge/>
            <w:vAlign w:val="cente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r>
      <w:tr w:rsidR="00B267DB" w:rsidRPr="00A9666C" w:rsidTr="00D16126">
        <w:trPr>
          <w:cantSplit/>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55-59</w:t>
            </w:r>
          </w:p>
        </w:tc>
        <w:tc>
          <w:tcPr>
            <w:tcW w:w="2110" w:type="pct"/>
            <w:vMerge/>
            <w:vAlign w:val="cente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r>
      <w:tr w:rsidR="00B267DB" w:rsidRPr="00A9666C" w:rsidTr="00D16126">
        <w:trPr>
          <w:cantSplit/>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50-54</w:t>
            </w:r>
          </w:p>
        </w:tc>
        <w:tc>
          <w:tcPr>
            <w:tcW w:w="2110" w:type="pct"/>
            <w:vMerge/>
            <w:vAlign w:val="cente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r>
      <w:tr w:rsidR="00B267DB" w:rsidRPr="00A9666C" w:rsidTr="00D16126">
        <w:trPr>
          <w:trHeight w:val="361"/>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Қанақаттанарлықсыз </w:t>
            </w:r>
          </w:p>
        </w:tc>
      </w:tr>
      <w:tr w:rsidR="00B267DB" w:rsidRPr="007B6195" w:rsidTr="00D16126">
        <w:trPr>
          <w:trHeight w:val="355"/>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I </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Пән аяқталмаған</w:t>
            </w:r>
          </w:p>
          <w:p w:rsidR="00B267DB" w:rsidRPr="00A9666C" w:rsidRDefault="00B267DB" w:rsidP="00D16126">
            <w:pPr>
              <w:spacing w:after="0" w:line="240" w:lineRule="auto"/>
              <w:jc w:val="center"/>
              <w:rPr>
                <w:rFonts w:ascii="Times New Roman" w:eastAsia="Times New Roman" w:hAnsi="Times New Roman" w:cs="Times New Roman"/>
                <w:i/>
                <w:sz w:val="20"/>
                <w:szCs w:val="20"/>
                <w:lang w:val="kk-KZ" w:eastAsia="ru-RU"/>
              </w:rPr>
            </w:pPr>
            <w:r w:rsidRPr="00A9666C">
              <w:rPr>
                <w:rFonts w:ascii="Times New Roman" w:eastAsia="Times New Roman" w:hAnsi="Times New Roman" w:cs="Times New Roman"/>
                <w:i/>
                <w:sz w:val="20"/>
                <w:szCs w:val="20"/>
                <w:lang w:val="kk-KZ" w:eastAsia="ru-RU"/>
              </w:rPr>
              <w:t>(GPA  есептеу кезінде есептелінбейді)</w:t>
            </w:r>
          </w:p>
        </w:tc>
      </w:tr>
      <w:tr w:rsidR="00B267DB" w:rsidRPr="007B6195" w:rsidTr="00D16126">
        <w:trPr>
          <w:trHeight w:val="339"/>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P</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w:t>
            </w:r>
          </w:p>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«Есептелінді»</w:t>
            </w:r>
          </w:p>
          <w:p w:rsidR="00B267DB" w:rsidRPr="00A9666C" w:rsidRDefault="00B267DB" w:rsidP="00D16126">
            <w:pPr>
              <w:spacing w:after="0" w:line="240" w:lineRule="auto"/>
              <w:jc w:val="center"/>
              <w:rPr>
                <w:rFonts w:ascii="Times New Roman" w:eastAsia="Times New Roman" w:hAnsi="Times New Roman" w:cs="Times New Roman"/>
                <w:i/>
                <w:sz w:val="20"/>
                <w:szCs w:val="20"/>
                <w:lang w:val="kk-KZ" w:eastAsia="ru-RU"/>
              </w:rPr>
            </w:pPr>
            <w:r w:rsidRPr="00A9666C">
              <w:rPr>
                <w:rFonts w:ascii="Times New Roman" w:eastAsia="Times New Roman" w:hAnsi="Times New Roman" w:cs="Times New Roman"/>
                <w:i/>
                <w:sz w:val="20"/>
                <w:szCs w:val="20"/>
                <w:lang w:val="kk-KZ" w:eastAsia="ru-RU"/>
              </w:rPr>
              <w:t>(GPA  есептеу кезінде есептелінбейді)</w:t>
            </w:r>
          </w:p>
        </w:tc>
      </w:tr>
      <w:tr w:rsidR="00B267DB" w:rsidRPr="007B6195" w:rsidTr="00D16126">
        <w:trPr>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NP </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r w:rsidRPr="00A9666C">
              <w:rPr>
                <w:rFonts w:ascii="Times New Roman" w:eastAsia="Times New Roman" w:hAnsi="Times New Roman" w:cs="Times New Roman"/>
                <w:b/>
                <w:sz w:val="20"/>
                <w:szCs w:val="20"/>
                <w:lang w:val="kk-KZ" w:eastAsia="ru-RU"/>
              </w:rPr>
              <w:t>-</w:t>
            </w:r>
          </w:p>
          <w:p w:rsidR="00B267DB" w:rsidRPr="00A9666C" w:rsidRDefault="00B267DB" w:rsidP="00D16126">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Есептелінбейді»</w:t>
            </w:r>
          </w:p>
          <w:p w:rsidR="00B267DB" w:rsidRPr="00A9666C" w:rsidRDefault="00B267DB" w:rsidP="00D16126">
            <w:pPr>
              <w:spacing w:after="0" w:line="240" w:lineRule="auto"/>
              <w:jc w:val="center"/>
              <w:rPr>
                <w:rFonts w:ascii="Times New Roman" w:eastAsia="Times New Roman" w:hAnsi="Times New Roman" w:cs="Times New Roman"/>
                <w:i/>
                <w:sz w:val="20"/>
                <w:szCs w:val="20"/>
                <w:lang w:val="kk-KZ" w:eastAsia="ru-RU"/>
              </w:rPr>
            </w:pPr>
            <w:r w:rsidRPr="00A9666C">
              <w:rPr>
                <w:rFonts w:ascii="Times New Roman" w:eastAsia="Times New Roman" w:hAnsi="Times New Roman" w:cs="Times New Roman"/>
                <w:i/>
                <w:sz w:val="20"/>
                <w:szCs w:val="20"/>
                <w:lang w:val="kk-KZ" w:eastAsia="ru-RU"/>
              </w:rPr>
              <w:t>(GPA  есептеу кезінде есептелінбейді)</w:t>
            </w:r>
          </w:p>
        </w:tc>
      </w:tr>
      <w:tr w:rsidR="00B267DB" w:rsidRPr="007B6195" w:rsidTr="00D16126">
        <w:trPr>
          <w:trHeight w:val="339"/>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W </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«Пәннен бас тарту»</w:t>
            </w:r>
          </w:p>
          <w:p w:rsidR="00B267DB" w:rsidRPr="00A9666C" w:rsidRDefault="00B267DB" w:rsidP="00D16126">
            <w:pPr>
              <w:spacing w:after="0" w:line="240" w:lineRule="auto"/>
              <w:jc w:val="center"/>
              <w:rPr>
                <w:rFonts w:ascii="Times New Roman" w:eastAsia="Times New Roman" w:hAnsi="Times New Roman" w:cs="Times New Roman"/>
                <w:i/>
                <w:sz w:val="20"/>
                <w:szCs w:val="20"/>
                <w:lang w:val="kk-KZ" w:eastAsia="ru-RU"/>
              </w:rPr>
            </w:pPr>
            <w:r w:rsidRPr="00A9666C">
              <w:rPr>
                <w:rFonts w:ascii="Times New Roman" w:eastAsia="Times New Roman" w:hAnsi="Times New Roman" w:cs="Times New Roman"/>
                <w:i/>
                <w:sz w:val="20"/>
                <w:szCs w:val="20"/>
                <w:lang w:val="kk-KZ" w:eastAsia="ru-RU"/>
              </w:rPr>
              <w:t>(GPA  есептеу кезінде есептелінбейді)</w:t>
            </w:r>
          </w:p>
        </w:tc>
      </w:tr>
      <w:tr w:rsidR="00B267DB" w:rsidRPr="00A9666C" w:rsidTr="00D16126">
        <w:trPr>
          <w:trHeight w:val="508"/>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pacing w:val="-6"/>
                <w:sz w:val="20"/>
                <w:szCs w:val="20"/>
                <w:lang w:val="kk-KZ" w:eastAsia="ru-RU"/>
              </w:rPr>
            </w:pPr>
            <w:r w:rsidRPr="00A9666C">
              <w:rPr>
                <w:rFonts w:ascii="Times New Roman" w:eastAsia="Times New Roman" w:hAnsi="Times New Roman" w:cs="Times New Roman"/>
                <w:spacing w:val="-6"/>
                <w:sz w:val="20"/>
                <w:szCs w:val="20"/>
                <w:lang w:val="kk-KZ" w:eastAsia="ru-RU"/>
              </w:rPr>
              <w:t xml:space="preserve">AW </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Пәннен академиялық себеп бойынша алып тастау</w:t>
            </w:r>
          </w:p>
          <w:p w:rsidR="00B267DB" w:rsidRPr="00A9666C" w:rsidRDefault="00B267DB" w:rsidP="00D16126">
            <w:pPr>
              <w:spacing w:after="0" w:line="240" w:lineRule="auto"/>
              <w:jc w:val="center"/>
              <w:rPr>
                <w:rFonts w:ascii="Times New Roman" w:eastAsia="Times New Roman" w:hAnsi="Times New Roman" w:cs="Times New Roman"/>
                <w:i/>
                <w:sz w:val="20"/>
                <w:szCs w:val="20"/>
                <w:lang w:val="kk-KZ" w:eastAsia="ru-RU"/>
              </w:rPr>
            </w:pPr>
            <w:r w:rsidRPr="00A9666C">
              <w:rPr>
                <w:rFonts w:ascii="Times New Roman" w:eastAsia="Times New Roman" w:hAnsi="Times New Roman" w:cs="Times New Roman"/>
                <w:i/>
                <w:sz w:val="20"/>
                <w:szCs w:val="20"/>
                <w:lang w:val="kk-KZ" w:eastAsia="ru-RU"/>
              </w:rPr>
              <w:t>(GPA  есептеу кезінде есептелінбейді)</w:t>
            </w:r>
          </w:p>
        </w:tc>
      </w:tr>
      <w:tr w:rsidR="00B267DB" w:rsidRPr="007B6195" w:rsidTr="00D16126">
        <w:trPr>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AU </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Пән тыңдалды»</w:t>
            </w:r>
          </w:p>
          <w:p w:rsidR="00B267DB" w:rsidRPr="00A9666C" w:rsidRDefault="00B267DB" w:rsidP="00D16126">
            <w:pPr>
              <w:spacing w:after="0" w:line="240" w:lineRule="auto"/>
              <w:jc w:val="center"/>
              <w:rPr>
                <w:rFonts w:ascii="Times New Roman" w:eastAsia="Times New Roman" w:hAnsi="Times New Roman" w:cs="Times New Roman"/>
                <w:i/>
                <w:sz w:val="20"/>
                <w:szCs w:val="20"/>
                <w:lang w:val="kk-KZ" w:eastAsia="ru-RU"/>
              </w:rPr>
            </w:pPr>
            <w:r w:rsidRPr="00A9666C">
              <w:rPr>
                <w:rFonts w:ascii="Times New Roman" w:eastAsia="Times New Roman" w:hAnsi="Times New Roman" w:cs="Times New Roman"/>
                <w:i/>
                <w:sz w:val="20"/>
                <w:szCs w:val="20"/>
                <w:lang w:val="kk-KZ" w:eastAsia="ru-RU"/>
              </w:rPr>
              <w:t>(GPA  есептеу кезінде есептелінбейді)</w:t>
            </w:r>
          </w:p>
        </w:tc>
      </w:tr>
      <w:tr w:rsidR="00B267DB" w:rsidRPr="00A9666C" w:rsidTr="00D16126">
        <w:trPr>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30-60</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Аттестатталған</w:t>
            </w:r>
          </w:p>
          <w:p w:rsidR="00B267DB" w:rsidRPr="00A9666C" w:rsidRDefault="00B267DB" w:rsidP="00D16126">
            <w:pPr>
              <w:spacing w:after="0" w:line="240" w:lineRule="auto"/>
              <w:rPr>
                <w:rFonts w:ascii="Times New Roman" w:eastAsia="Times New Roman" w:hAnsi="Times New Roman" w:cs="Times New Roman"/>
                <w:sz w:val="20"/>
                <w:szCs w:val="20"/>
                <w:lang w:val="kk-KZ" w:eastAsia="ru-RU"/>
              </w:rPr>
            </w:pPr>
          </w:p>
        </w:tc>
      </w:tr>
      <w:tr w:rsidR="00B267DB" w:rsidRPr="00A9666C" w:rsidTr="00D16126">
        <w:trPr>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0-29</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Аттестатталмаған</w:t>
            </w:r>
          </w:p>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p>
        </w:tc>
      </w:tr>
      <w:tr w:rsidR="00B267DB" w:rsidRPr="00A9666C" w:rsidTr="00D16126">
        <w:trPr>
          <w:trHeight w:val="350"/>
        </w:trPr>
        <w:tc>
          <w:tcPr>
            <w:tcW w:w="1043"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Times New Roman" w:hAnsi="Times New Roman" w:cs="Times New Roman"/>
                <w:sz w:val="20"/>
                <w:szCs w:val="20"/>
                <w:lang w:val="kk-KZ" w:eastAsia="ru-RU"/>
              </w:rPr>
            </w:pPr>
            <w:r w:rsidRPr="00A9666C">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B267DB" w:rsidRPr="00A9666C" w:rsidRDefault="00B267DB" w:rsidP="00D16126">
            <w:pPr>
              <w:spacing w:after="0" w:line="240" w:lineRule="auto"/>
              <w:jc w:val="center"/>
              <w:rPr>
                <w:rFonts w:ascii="Times New Roman" w:eastAsia="Calibri" w:hAnsi="Times New Roman" w:cs="Times New Roman"/>
                <w:sz w:val="20"/>
                <w:szCs w:val="20"/>
                <w:lang w:val="kk-KZ" w:eastAsia="ru-RU"/>
              </w:rPr>
            </w:pPr>
            <w:r w:rsidRPr="00A9666C">
              <w:rPr>
                <w:rFonts w:ascii="Times New Roman" w:eastAsia="Calibri" w:hAnsi="Times New Roman" w:cs="Times New Roman"/>
                <w:sz w:val="20"/>
                <w:szCs w:val="20"/>
                <w:lang w:val="kk-KZ" w:eastAsia="ru-RU"/>
              </w:rPr>
              <w:t>Пәнді қайта оқу</w:t>
            </w:r>
          </w:p>
        </w:tc>
      </w:tr>
    </w:tbl>
    <w:p w:rsidR="00B267DB" w:rsidRPr="00A9666C" w:rsidRDefault="00B267DB" w:rsidP="00B267DB">
      <w:pPr>
        <w:spacing w:after="0" w:line="240" w:lineRule="auto"/>
        <w:rPr>
          <w:rFonts w:ascii="Times New Roman" w:eastAsia="Times New Roman" w:hAnsi="Times New Roman" w:cs="Times New Roman"/>
          <w:sz w:val="20"/>
          <w:szCs w:val="20"/>
          <w:lang w:eastAsia="ru-RU"/>
        </w:rPr>
      </w:pPr>
    </w:p>
    <w:p w:rsidR="00B267DB" w:rsidRPr="00A9666C" w:rsidRDefault="00B267DB" w:rsidP="00B267DB">
      <w:pPr>
        <w:spacing w:after="0" w:line="240" w:lineRule="auto"/>
        <w:rPr>
          <w:rFonts w:ascii="Times New Roman" w:eastAsia="Times New Roman" w:hAnsi="Times New Roman" w:cs="Times New Roman"/>
          <w:sz w:val="20"/>
          <w:szCs w:val="20"/>
          <w:lang w:eastAsia="ru-RU"/>
        </w:rPr>
      </w:pPr>
    </w:p>
    <w:p w:rsidR="00B267DB" w:rsidRPr="00A9666C" w:rsidRDefault="00B267DB" w:rsidP="00B267DB">
      <w:pPr>
        <w:spacing w:after="0" w:line="240" w:lineRule="auto"/>
        <w:rPr>
          <w:rFonts w:ascii="Times New Roman" w:eastAsia="Times New Roman" w:hAnsi="Times New Roman" w:cs="Times New Roman"/>
          <w:bCs/>
          <w:iCs/>
          <w:sz w:val="20"/>
          <w:szCs w:val="20"/>
          <w:lang w:val="kk-KZ" w:eastAsia="ru-RU"/>
        </w:rPr>
      </w:pPr>
      <w:r w:rsidRPr="00A9666C">
        <w:rPr>
          <w:rFonts w:ascii="Times New Roman" w:eastAsia="Times New Roman" w:hAnsi="Times New Roman" w:cs="Times New Roman"/>
          <w:sz w:val="20"/>
          <w:szCs w:val="20"/>
          <w:lang w:val="kk-KZ" w:eastAsia="ko-KR"/>
        </w:rPr>
        <w:t>Кафедра мәжілісінде қарастырылды</w:t>
      </w:r>
      <w:r w:rsidRPr="00A9666C">
        <w:rPr>
          <w:rFonts w:ascii="Times New Roman" w:eastAsia="Times New Roman" w:hAnsi="Times New Roman" w:cs="Times New Roman"/>
          <w:bCs/>
          <w:iCs/>
          <w:sz w:val="20"/>
          <w:szCs w:val="20"/>
          <w:lang w:val="kk-KZ" w:eastAsia="ru-RU"/>
        </w:rPr>
        <w:t xml:space="preserve"> </w:t>
      </w:r>
    </w:p>
    <w:p w:rsidR="00B267DB" w:rsidRPr="00A9666C" w:rsidRDefault="00B267DB" w:rsidP="00B267DB">
      <w:pPr>
        <w:spacing w:after="0" w:line="240" w:lineRule="auto"/>
        <w:rPr>
          <w:rFonts w:ascii="Times New Roman" w:eastAsia="Times New Roman" w:hAnsi="Times New Roman" w:cs="Times New Roman"/>
          <w:bCs/>
          <w:i/>
          <w:iCs/>
          <w:sz w:val="20"/>
          <w:szCs w:val="20"/>
          <w:lang w:val="kk-KZ" w:eastAsia="ru-RU"/>
        </w:rPr>
      </w:pPr>
      <w:r w:rsidRPr="00A9666C">
        <w:rPr>
          <w:rFonts w:ascii="Times New Roman" w:eastAsia="Times New Roman" w:hAnsi="Times New Roman" w:cs="Times New Roman"/>
          <w:i/>
          <w:sz w:val="20"/>
          <w:szCs w:val="20"/>
          <w:lang w:val="kk-KZ" w:eastAsia="ko-KR"/>
        </w:rPr>
        <w:t>№ ___ хаттама «____» ____________ 20</w:t>
      </w:r>
      <w:r w:rsidRPr="00A9666C">
        <w:rPr>
          <w:rFonts w:ascii="Times New Roman" w:eastAsia="Times New Roman" w:hAnsi="Times New Roman" w:cs="Times New Roman"/>
          <w:i/>
          <w:sz w:val="20"/>
          <w:szCs w:val="20"/>
          <w:lang w:eastAsia="ko-KR"/>
        </w:rPr>
        <w:t>13</w:t>
      </w:r>
      <w:r w:rsidRPr="00A9666C">
        <w:rPr>
          <w:rFonts w:ascii="Times New Roman" w:eastAsia="Times New Roman" w:hAnsi="Times New Roman" w:cs="Times New Roman"/>
          <w:i/>
          <w:sz w:val="20"/>
          <w:szCs w:val="20"/>
          <w:lang w:val="kk-KZ" w:eastAsia="ko-KR"/>
        </w:rPr>
        <w:t xml:space="preserve"> ж.</w:t>
      </w:r>
    </w:p>
    <w:p w:rsidR="00B267DB" w:rsidRPr="00A9666C" w:rsidRDefault="00B267DB" w:rsidP="00B267DB">
      <w:pPr>
        <w:spacing w:after="0" w:line="240" w:lineRule="auto"/>
        <w:rPr>
          <w:rFonts w:ascii="Times New Roman" w:eastAsia="Times New Roman" w:hAnsi="Times New Roman" w:cs="Times New Roman"/>
          <w:b/>
          <w:sz w:val="20"/>
          <w:szCs w:val="20"/>
          <w:lang w:val="kk-KZ" w:eastAsia="ko-KR"/>
        </w:rPr>
      </w:pPr>
    </w:p>
    <w:p w:rsidR="00B267DB" w:rsidRPr="00A9666C" w:rsidRDefault="00B267DB" w:rsidP="00B267DB">
      <w:pPr>
        <w:spacing w:after="0" w:line="240" w:lineRule="auto"/>
        <w:rPr>
          <w:rFonts w:ascii="Times New Roman" w:eastAsia="Times New Roman" w:hAnsi="Times New Roman" w:cs="Times New Roman"/>
          <w:b/>
          <w:sz w:val="20"/>
          <w:szCs w:val="20"/>
          <w:lang w:val="kk-KZ" w:eastAsia="ko-KR"/>
        </w:rPr>
      </w:pPr>
    </w:p>
    <w:p w:rsidR="00B267DB" w:rsidRPr="00A9666C" w:rsidRDefault="00B267DB" w:rsidP="00B267DB">
      <w:pPr>
        <w:spacing w:after="0" w:line="240" w:lineRule="auto"/>
        <w:rPr>
          <w:rFonts w:ascii="Times New Roman" w:eastAsia="Times New Roman" w:hAnsi="Times New Roman" w:cs="Times New Roman"/>
          <w:b/>
          <w:sz w:val="20"/>
          <w:szCs w:val="20"/>
          <w:lang w:val="kk-KZ" w:eastAsia="ko-KR"/>
        </w:rPr>
      </w:pPr>
      <w:r w:rsidRPr="00A9666C">
        <w:rPr>
          <w:rFonts w:ascii="Times New Roman" w:eastAsia="Times New Roman" w:hAnsi="Times New Roman" w:cs="Times New Roman"/>
          <w:b/>
          <w:sz w:val="20"/>
          <w:szCs w:val="20"/>
          <w:lang w:val="kk-KZ" w:eastAsia="ko-KR"/>
        </w:rPr>
        <w:t xml:space="preserve">Кафедра меңгерушісі                                                                              А.К. Мыңбаева </w:t>
      </w:r>
    </w:p>
    <w:p w:rsidR="00B267DB" w:rsidRPr="00A9666C" w:rsidRDefault="00B267DB" w:rsidP="00B267DB">
      <w:pPr>
        <w:spacing w:after="0" w:line="240" w:lineRule="auto"/>
        <w:rPr>
          <w:rFonts w:ascii="Times New Roman" w:eastAsia="Times New Roman" w:hAnsi="Times New Roman" w:cs="Times New Roman"/>
          <w:b/>
          <w:sz w:val="20"/>
          <w:szCs w:val="20"/>
          <w:lang w:val="kk-KZ" w:eastAsia="ko-KR"/>
        </w:rPr>
      </w:pPr>
    </w:p>
    <w:p w:rsidR="00B267DB" w:rsidRPr="00A9666C" w:rsidRDefault="00B267DB" w:rsidP="00B267DB">
      <w:pPr>
        <w:spacing w:after="0" w:line="240" w:lineRule="auto"/>
        <w:rPr>
          <w:rFonts w:ascii="Times New Roman" w:eastAsia="Times New Roman" w:hAnsi="Times New Roman" w:cs="Times New Roman"/>
          <w:b/>
          <w:sz w:val="20"/>
          <w:szCs w:val="20"/>
          <w:lang w:val="kk-KZ" w:eastAsia="ko-KR"/>
        </w:rPr>
      </w:pPr>
    </w:p>
    <w:p w:rsidR="00B267DB" w:rsidRPr="00A9666C" w:rsidRDefault="00B267DB" w:rsidP="00B267DB">
      <w:pPr>
        <w:spacing w:after="0" w:line="240" w:lineRule="auto"/>
        <w:rPr>
          <w:rFonts w:ascii="Times New Roman KK EK" w:eastAsia="Times New Roman" w:hAnsi="Times New Roman KK EK" w:cs="Times New Roman"/>
          <w:sz w:val="20"/>
          <w:szCs w:val="20"/>
          <w:lang w:val="kk-KZ" w:eastAsia="ru-RU"/>
        </w:rPr>
      </w:pPr>
      <w:r w:rsidRPr="00A9666C">
        <w:rPr>
          <w:rFonts w:ascii="Times New Roman" w:eastAsia="Times New Roman" w:hAnsi="Times New Roman" w:cs="Times New Roman"/>
          <w:b/>
          <w:sz w:val="20"/>
          <w:szCs w:val="20"/>
          <w:lang w:val="kk-KZ" w:eastAsia="ko-KR"/>
        </w:rPr>
        <w:t>Дәріс оқушы                                                                                             С.А.Рамазанова</w:t>
      </w:r>
      <w:r w:rsidRPr="00A9666C">
        <w:rPr>
          <w:rFonts w:ascii="Times New Roman" w:eastAsia="Times New Roman" w:hAnsi="Times New Roman" w:cs="Times New Roman"/>
          <w:i/>
          <w:sz w:val="20"/>
          <w:szCs w:val="20"/>
          <w:lang w:val="kk-KZ" w:eastAsia="ru-RU"/>
        </w:rPr>
        <w:t xml:space="preserve"> </w:t>
      </w:r>
    </w:p>
    <w:p w:rsidR="00B267DB" w:rsidRPr="00A9666C" w:rsidRDefault="00B267DB" w:rsidP="00B267DB">
      <w:pPr>
        <w:spacing w:after="0" w:line="240" w:lineRule="auto"/>
        <w:rPr>
          <w:rFonts w:ascii="Times New Roman KK EK" w:eastAsia="Times New Roman" w:hAnsi="Times New Roman KK EK" w:cs="Times New Roman"/>
          <w:sz w:val="20"/>
          <w:szCs w:val="20"/>
          <w:lang w:val="kk-KZ" w:eastAsia="ru-RU"/>
        </w:rPr>
      </w:pPr>
    </w:p>
    <w:p w:rsidR="00B267DB" w:rsidRPr="00A9666C" w:rsidRDefault="00B267DB" w:rsidP="00B267DB">
      <w:pPr>
        <w:spacing w:after="0" w:line="240" w:lineRule="auto"/>
        <w:rPr>
          <w:rFonts w:ascii="Times New Roman KK EK" w:eastAsia="Times New Roman" w:hAnsi="Times New Roman KK EK" w:cs="Times New Roman"/>
          <w:sz w:val="20"/>
          <w:szCs w:val="20"/>
          <w:lang w:val="kk-KZ" w:eastAsia="ru-RU"/>
        </w:rPr>
      </w:pPr>
    </w:p>
    <w:p w:rsidR="00B267DB" w:rsidRPr="00AF0C68" w:rsidRDefault="00B267DB" w:rsidP="00B267DB">
      <w:pPr>
        <w:spacing w:after="0" w:line="240" w:lineRule="auto"/>
        <w:rPr>
          <w:rFonts w:ascii="Times New Roman KK EK" w:eastAsia="Times New Roman" w:hAnsi="Times New Roman KK EK" w:cs="Times New Roman"/>
          <w:sz w:val="20"/>
          <w:szCs w:val="20"/>
          <w:lang w:val="kk-KZ" w:eastAsia="ru-RU"/>
        </w:rPr>
      </w:pPr>
    </w:p>
    <w:p w:rsidR="00B267DB" w:rsidRPr="00984125" w:rsidRDefault="00B267DB" w:rsidP="00B267DB">
      <w:pPr>
        <w:spacing w:after="0" w:line="240" w:lineRule="auto"/>
        <w:rPr>
          <w:rFonts w:ascii="Times New Roman KK EK" w:eastAsia="Times New Roman" w:hAnsi="Times New Roman KK EK" w:cs="Times New Roman"/>
          <w:sz w:val="20"/>
          <w:szCs w:val="20"/>
          <w:lang w:val="kk-KZ" w:eastAsia="ru-RU"/>
        </w:rPr>
      </w:pPr>
    </w:p>
    <w:p w:rsidR="00B267DB" w:rsidRPr="00984125" w:rsidRDefault="00B267DB" w:rsidP="00B267DB">
      <w:pPr>
        <w:spacing w:after="0" w:line="240" w:lineRule="auto"/>
        <w:rPr>
          <w:rFonts w:ascii="Times New Roman KK EK" w:eastAsia="Times New Roman" w:hAnsi="Times New Roman KK EK" w:cs="Times New Roman"/>
          <w:sz w:val="20"/>
          <w:szCs w:val="20"/>
          <w:lang w:val="kk-KZ" w:eastAsia="ru-RU"/>
        </w:rPr>
      </w:pPr>
    </w:p>
    <w:p w:rsidR="00B267DB" w:rsidRPr="00984125" w:rsidRDefault="00B267DB" w:rsidP="00B267DB">
      <w:pPr>
        <w:spacing w:after="0" w:line="240" w:lineRule="auto"/>
        <w:rPr>
          <w:rFonts w:ascii="Times New Roman KK EK" w:eastAsia="Times New Roman" w:hAnsi="Times New Roman KK EK" w:cs="Times New Roman"/>
          <w:sz w:val="20"/>
          <w:szCs w:val="20"/>
          <w:lang w:val="kk-KZ" w:eastAsia="ru-RU"/>
        </w:rPr>
      </w:pPr>
    </w:p>
    <w:p w:rsidR="00B267DB" w:rsidRDefault="00B267DB" w:rsidP="00B267DB">
      <w:pPr>
        <w:spacing w:after="0" w:line="240" w:lineRule="auto"/>
        <w:rPr>
          <w:rFonts w:ascii="Times New Roman KK EK" w:eastAsia="Times New Roman" w:hAnsi="Times New Roman KK EK" w:cs="Times New Roman"/>
          <w:sz w:val="28"/>
          <w:szCs w:val="28"/>
          <w:lang w:val="kk-KZ" w:eastAsia="ru-RU"/>
        </w:rPr>
      </w:pPr>
    </w:p>
    <w:p w:rsidR="00B267DB" w:rsidRDefault="00B267DB" w:rsidP="00B267DB">
      <w:pPr>
        <w:spacing w:after="0" w:line="240" w:lineRule="auto"/>
        <w:rPr>
          <w:rFonts w:ascii="Times New Roman KK EK" w:eastAsia="Times New Roman" w:hAnsi="Times New Roman KK EK" w:cs="Times New Roman"/>
          <w:sz w:val="28"/>
          <w:szCs w:val="28"/>
          <w:lang w:val="kk-KZ" w:eastAsia="ru-RU"/>
        </w:rPr>
      </w:pPr>
    </w:p>
    <w:p w:rsidR="00B267DB" w:rsidRDefault="00B267DB" w:rsidP="00B267DB">
      <w:pPr>
        <w:spacing w:after="0" w:line="240" w:lineRule="auto"/>
        <w:rPr>
          <w:rFonts w:ascii="Times New Roman KK EK" w:eastAsia="Times New Roman" w:hAnsi="Times New Roman KK EK" w:cs="Times New Roman"/>
          <w:sz w:val="28"/>
          <w:szCs w:val="28"/>
          <w:lang w:val="kk-KZ" w:eastAsia="ru-RU"/>
        </w:rPr>
      </w:pPr>
    </w:p>
    <w:p w:rsidR="002E2F21" w:rsidRDefault="002E2F21"/>
    <w:sectPr w:rsidR="002E2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CA8FFA"/>
    <w:lvl w:ilvl="0">
      <w:numFmt w:val="decimal"/>
      <w:lvlText w:val="*"/>
      <w:lvlJc w:val="left"/>
    </w:lvl>
  </w:abstractNum>
  <w:abstractNum w:abstractNumId="1">
    <w:nsid w:val="2BED4BAF"/>
    <w:multiLevelType w:val="hybridMultilevel"/>
    <w:tmpl w:val="6E6ED3F8"/>
    <w:lvl w:ilvl="0" w:tplc="8974B0C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479"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DB"/>
    <w:rsid w:val="002E2F21"/>
    <w:rsid w:val="00B26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B267DB"/>
    <w:pPr>
      <w:spacing w:after="120" w:line="480" w:lineRule="auto"/>
    </w:pPr>
  </w:style>
  <w:style w:type="character" w:customStyle="1" w:styleId="20">
    <w:name w:val="Основной текст 2 Знак"/>
    <w:basedOn w:val="a0"/>
    <w:link w:val="2"/>
    <w:uiPriority w:val="99"/>
    <w:rsid w:val="00B267DB"/>
  </w:style>
  <w:style w:type="paragraph" w:styleId="a3">
    <w:name w:val="List Paragraph"/>
    <w:basedOn w:val="a"/>
    <w:uiPriority w:val="34"/>
    <w:qFormat/>
    <w:rsid w:val="00B267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B267DB"/>
    <w:pPr>
      <w:spacing w:after="120" w:line="480" w:lineRule="auto"/>
    </w:pPr>
  </w:style>
  <w:style w:type="character" w:customStyle="1" w:styleId="20">
    <w:name w:val="Основной текст 2 Знак"/>
    <w:basedOn w:val="a0"/>
    <w:link w:val="2"/>
    <w:uiPriority w:val="99"/>
    <w:rsid w:val="00B267DB"/>
  </w:style>
  <w:style w:type="paragraph" w:styleId="a3">
    <w:name w:val="List Paragraph"/>
    <w:basedOn w:val="a"/>
    <w:uiPriority w:val="34"/>
    <w:qFormat/>
    <w:rsid w:val="00B26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1939</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2013-10-20T01:55:00Z</dcterms:created>
  <dcterms:modified xsi:type="dcterms:W3CDTF">2013-10-20T01:56:00Z</dcterms:modified>
</cp:coreProperties>
</file>